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4B" w:rsidRDefault="00AF538E">
      <w:pPr>
        <w:pStyle w:val="StyleTitleLeft005cm"/>
        <w:rPr>
          <w:rFonts w:ascii="Times New Roman" w:hAnsi="Times New Roman"/>
        </w:rPr>
      </w:pPr>
      <w:r w:rsidRPr="00AF538E">
        <w:rPr>
          <w:rFonts w:ascii="Times New Roman" w:hAnsi="Times New Roman"/>
        </w:rPr>
        <w:t>SRM with 8/6 magnetic system topology for electric drive</w:t>
      </w:r>
      <w:r w:rsidR="0042143C" w:rsidRPr="0042143C">
        <w:rPr>
          <w:rFonts w:ascii="Times New Roman" w:hAnsi="Times New Roman"/>
          <w:lang w:val="en-US"/>
        </w:rPr>
        <w:br/>
      </w:r>
      <w:r w:rsidRPr="00AF538E">
        <w:rPr>
          <w:rFonts w:ascii="Times New Roman" w:hAnsi="Times New Roman"/>
        </w:rPr>
        <w:t>of mine battery electric locomotives: Design and Mode</w:t>
      </w:r>
      <w:r w:rsidR="0042143C">
        <w:rPr>
          <w:rFonts w:ascii="Times New Roman" w:hAnsi="Times New Roman"/>
          <w:lang w:val="en-US"/>
        </w:rPr>
        <w:t>l</w:t>
      </w:r>
      <w:r w:rsidRPr="00AF538E">
        <w:rPr>
          <w:rFonts w:ascii="Times New Roman" w:hAnsi="Times New Roman"/>
        </w:rPr>
        <w:t>ling</w:t>
      </w:r>
    </w:p>
    <w:p w:rsidR="00A10605" w:rsidRPr="00D7682F" w:rsidRDefault="00A10605" w:rsidP="00A10605">
      <w:pPr>
        <w:pStyle w:val="Authors"/>
      </w:pPr>
      <w:r w:rsidRPr="00D7682F">
        <w:rPr>
          <w:rFonts w:ascii="Times New Roman" w:hAnsi="Times New Roman"/>
          <w:lang w:val="en-US"/>
        </w:rPr>
        <w:t xml:space="preserve">V N </w:t>
      </w:r>
      <w:proofErr w:type="spellStart"/>
      <w:r w:rsidRPr="00D7682F">
        <w:rPr>
          <w:rFonts w:ascii="Times New Roman" w:hAnsi="Times New Roman"/>
          <w:lang w:val="en-US"/>
        </w:rPr>
        <w:t>Antipov</w:t>
      </w:r>
      <w:proofErr w:type="spellEnd"/>
      <w:r w:rsidRPr="00D7682F">
        <w:rPr>
          <w:rFonts w:ascii="Times New Roman" w:hAnsi="Times New Roman"/>
          <w:lang w:val="en-US"/>
        </w:rPr>
        <w:t xml:space="preserve">, A D </w:t>
      </w:r>
      <w:proofErr w:type="spellStart"/>
      <w:r w:rsidRPr="00D7682F">
        <w:rPr>
          <w:rFonts w:ascii="Times New Roman" w:hAnsi="Times New Roman"/>
          <w:lang w:val="en-US"/>
        </w:rPr>
        <w:t>Grozov</w:t>
      </w:r>
      <w:proofErr w:type="spellEnd"/>
      <w:r w:rsidRPr="00D7682F">
        <w:rPr>
          <w:rFonts w:ascii="Times New Roman" w:hAnsi="Times New Roman"/>
          <w:lang w:val="en-US"/>
        </w:rPr>
        <w:t xml:space="preserve"> and A V </w:t>
      </w:r>
      <w:proofErr w:type="spellStart"/>
      <w:r w:rsidRPr="00D7682F">
        <w:rPr>
          <w:rFonts w:ascii="Times New Roman" w:hAnsi="Times New Roman"/>
          <w:lang w:val="en-US"/>
        </w:rPr>
        <w:t>Ivanova</w:t>
      </w:r>
      <w:proofErr w:type="spellEnd"/>
    </w:p>
    <w:p w:rsidR="00A10605" w:rsidRPr="00D7682F" w:rsidRDefault="00A10605" w:rsidP="00A10605">
      <w:pPr>
        <w:pStyle w:val="E-mail"/>
        <w:rPr>
          <w:rFonts w:ascii="Times New Roman" w:hAnsi="Times New Roman"/>
        </w:rPr>
      </w:pPr>
      <w:r w:rsidRPr="00D7682F">
        <w:rPr>
          <w:rFonts w:ascii="Times New Roman" w:hAnsi="Times New Roman"/>
        </w:rPr>
        <w:t>Institute of Silicate Chemistry RAS, 2, Makarova emb., Saint Petersburg, 199034, Russia</w:t>
      </w:r>
    </w:p>
    <w:p w:rsidR="00A10605" w:rsidRPr="00A1404D" w:rsidRDefault="00A10605" w:rsidP="00A10605">
      <w:pPr>
        <w:pStyle w:val="E-mail"/>
      </w:pPr>
      <w:r w:rsidRPr="00D7682F">
        <w:t>E-mail: bht@mail.ru</w:t>
      </w:r>
    </w:p>
    <w:p w:rsidR="00EA3F4B" w:rsidRPr="00CE57CF" w:rsidRDefault="00EA3F4B">
      <w:pPr>
        <w:pStyle w:val="Abstract"/>
        <w:spacing w:after="567"/>
        <w:rPr>
          <w:rFonts w:ascii="Times New Roman" w:hAnsi="Times New Roman"/>
        </w:rPr>
      </w:pPr>
      <w:r w:rsidRPr="00CE57CF">
        <w:rPr>
          <w:rFonts w:ascii="Times New Roman" w:hAnsi="Times New Roman"/>
          <w:b/>
        </w:rPr>
        <w:t xml:space="preserve">Abstract. </w:t>
      </w:r>
      <w:r w:rsidR="00A10605" w:rsidRPr="00D74A1F">
        <w:rPr>
          <w:rFonts w:ascii="Times New Roman" w:hAnsi="Times New Roman"/>
        </w:rPr>
        <w:t xml:space="preserve">The </w:t>
      </w:r>
      <w:r w:rsidR="0013079D" w:rsidRPr="00282BA2">
        <w:rPr>
          <w:rFonts w:ascii="Times New Roman" w:hAnsi="Times New Roman"/>
          <w:color w:val="auto"/>
        </w:rPr>
        <w:t>paper</w:t>
      </w:r>
      <w:r w:rsidR="00A10605" w:rsidRPr="00606D86">
        <w:rPr>
          <w:rFonts w:ascii="Times New Roman" w:hAnsi="Times New Roman"/>
          <w:color w:val="auto"/>
        </w:rPr>
        <w:t xml:space="preserve"> </w:t>
      </w:r>
      <w:r w:rsidR="00A10605" w:rsidRPr="00D74A1F">
        <w:rPr>
          <w:rFonts w:ascii="Times New Roman" w:hAnsi="Times New Roman"/>
        </w:rPr>
        <w:t xml:space="preserve">deals with the development and simulation results of the switched reluctance motor for electric drive of mine battery electric locomotives instead of the DRT-14 DC motor. The switched reluctance motor parameters are obtained based on numerical calculation of the magnetic field by </w:t>
      </w:r>
      <w:proofErr w:type="spellStart"/>
      <w:r w:rsidR="00A10605" w:rsidRPr="00D74A1F">
        <w:rPr>
          <w:rFonts w:ascii="Times New Roman" w:hAnsi="Times New Roman"/>
        </w:rPr>
        <w:t>QuickField</w:t>
      </w:r>
      <w:proofErr w:type="spellEnd"/>
      <w:r w:rsidR="00A10605" w:rsidRPr="00D74A1F">
        <w:rPr>
          <w:rFonts w:ascii="Times New Roman" w:hAnsi="Times New Roman"/>
        </w:rPr>
        <w:t xml:space="preserve"> program and are embedded in MATLAB/Simulink model of a switched reluctance motor created for 8/6 magnetic sy</w:t>
      </w:r>
      <w:r w:rsidR="008C49A0">
        <w:rPr>
          <w:rFonts w:ascii="Times New Roman" w:hAnsi="Times New Roman"/>
        </w:rPr>
        <w:t xml:space="preserve">stem configuration. SRM-14-615 has </w:t>
      </w:r>
      <w:r w:rsidR="00A10605" w:rsidRPr="00D74A1F">
        <w:rPr>
          <w:rFonts w:ascii="Times New Roman" w:hAnsi="Times New Roman"/>
        </w:rPr>
        <w:t>the me</w:t>
      </w:r>
      <w:r w:rsidR="008C49A0">
        <w:rPr>
          <w:rFonts w:ascii="Times New Roman" w:hAnsi="Times New Roman"/>
        </w:rPr>
        <w:t xml:space="preserve">chanical characteristics as DC </w:t>
      </w:r>
      <w:r w:rsidR="00A10605" w:rsidRPr="00D74A1F">
        <w:rPr>
          <w:rFonts w:ascii="Times New Roman" w:hAnsi="Times New Roman"/>
        </w:rPr>
        <w:t xml:space="preserve">motor </w:t>
      </w:r>
      <w:r w:rsidR="008C49A0">
        <w:rPr>
          <w:rFonts w:ascii="Times New Roman" w:hAnsi="Times New Roman"/>
        </w:rPr>
        <w:t xml:space="preserve">DRT-14 and </w:t>
      </w:r>
      <w:r w:rsidR="00A10605" w:rsidRPr="00D74A1F">
        <w:rPr>
          <w:rFonts w:ascii="Times New Roman" w:hAnsi="Times New Roman"/>
        </w:rPr>
        <w:t>meets the required operating modes as part of the AM8D mine bat</w:t>
      </w:r>
      <w:r w:rsidR="008C49A0">
        <w:rPr>
          <w:rFonts w:ascii="Times New Roman" w:hAnsi="Times New Roman"/>
        </w:rPr>
        <w:t xml:space="preserve">tery electric locomotive. Also </w:t>
      </w:r>
      <w:r w:rsidR="00A10605" w:rsidRPr="00D74A1F">
        <w:rPr>
          <w:rFonts w:ascii="Times New Roman" w:hAnsi="Times New Roman"/>
        </w:rPr>
        <w:t>two type</w:t>
      </w:r>
      <w:r w:rsidR="008C49A0">
        <w:rPr>
          <w:rFonts w:ascii="Times New Roman" w:hAnsi="Times New Roman"/>
        </w:rPr>
        <w:t>s</w:t>
      </w:r>
      <w:r w:rsidR="00A10605" w:rsidRPr="00D74A1F">
        <w:rPr>
          <w:rFonts w:ascii="Times New Roman" w:hAnsi="Times New Roman"/>
        </w:rPr>
        <w:t xml:space="preserve"> of models using methods and techniques of the artificial intelligence theory are presented: a model with a fuzzy control system in the Fuzzy Logic Toolbox package and a model with a neural network control system in the Neural Network Toolbox package</w:t>
      </w:r>
      <w:r w:rsidR="00D74A1F">
        <w:rPr>
          <w:rFonts w:ascii="Times New Roman" w:hAnsi="Times New Roman"/>
        </w:rPr>
        <w:t>.</w:t>
      </w:r>
    </w:p>
    <w:p w:rsidR="00EA3F4B" w:rsidRPr="00CE57CF" w:rsidRDefault="00EA3F4B">
      <w:pPr>
        <w:pStyle w:val="section"/>
        <w:spacing w:before="0"/>
        <w:rPr>
          <w:rFonts w:ascii="Times New Roman" w:hAnsi="Times New Roman"/>
        </w:rPr>
      </w:pPr>
      <w:r w:rsidRPr="00CE57CF">
        <w:rPr>
          <w:rFonts w:ascii="Times New Roman" w:hAnsi="Times New Roman"/>
        </w:rPr>
        <w:t>Introduction</w:t>
      </w:r>
    </w:p>
    <w:p w:rsidR="00B51C9E" w:rsidRPr="00B51C9E" w:rsidRDefault="00B51C9E" w:rsidP="00B51C9E">
      <w:pPr>
        <w:pStyle w:val="BodyChar"/>
        <w:rPr>
          <w:rFonts w:ascii="Times New Roman" w:hAnsi="Times New Roman"/>
        </w:rPr>
      </w:pPr>
      <w:r w:rsidRPr="00B51C9E">
        <w:rPr>
          <w:rFonts w:ascii="Times New Roman" w:hAnsi="Times New Roman"/>
        </w:rPr>
        <w:t>Switched Reluctance Motor (SRM) drives have been used for many years in applications, where design simplicity was primary important. The theory of a rotating magnetic field and well-developed methods for calculation of rotating electric machines are not applicable to SRMs. The literature notes the complexity of solving the problem of SRM with high technical indicators creating. Numerous studies have almost overcome this drawback [1</w:t>
      </w:r>
      <w:proofErr w:type="gramStart"/>
      <w:r w:rsidRPr="00B51C9E">
        <w:rPr>
          <w:rFonts w:ascii="Times New Roman" w:hAnsi="Times New Roman"/>
        </w:rPr>
        <w:t>]</w:t>
      </w:r>
      <w:r w:rsidR="004A6052">
        <w:rPr>
          <w:rFonts w:ascii="Times New Roman" w:hAnsi="Times New Roman"/>
        </w:rPr>
        <w:noBreakHyphen/>
      </w:r>
      <w:proofErr w:type="gramEnd"/>
      <w:r w:rsidRPr="00B51C9E">
        <w:rPr>
          <w:rFonts w:ascii="Times New Roman" w:hAnsi="Times New Roman"/>
        </w:rPr>
        <w:t>[4].</w:t>
      </w:r>
    </w:p>
    <w:p w:rsidR="00B51C9E" w:rsidRPr="00B51C9E" w:rsidRDefault="00B51C9E" w:rsidP="00BA217B">
      <w:pPr>
        <w:pStyle w:val="BodyChar"/>
        <w:ind w:firstLine="284"/>
        <w:rPr>
          <w:rFonts w:ascii="Times New Roman" w:hAnsi="Times New Roman"/>
        </w:rPr>
      </w:pPr>
      <w:r w:rsidRPr="00B51C9E">
        <w:rPr>
          <w:rFonts w:ascii="Times New Roman" w:hAnsi="Times New Roman"/>
        </w:rPr>
        <w:t>We believe the SRM development has to be based on the principl</w:t>
      </w:r>
      <w:bookmarkStart w:id="0" w:name="_GoBack"/>
      <w:bookmarkEnd w:id="0"/>
      <w:r w:rsidRPr="00B51C9E">
        <w:rPr>
          <w:rFonts w:ascii="Times New Roman" w:hAnsi="Times New Roman"/>
        </w:rPr>
        <w:t>es of block-modular motor design. It means that a basic industry-developed motor prototype is selected and all necessary components and parts (housing, shaft, bearings, shields, etc.) are saved, with the exception of the developed stator coils, stator and rotor packages, as well as a small shaft revision. Thus, in block-modular motor design, the constraints are the outer diameter of the stator package and the inner diameter of the rotor package, the dimensions of which must be saved when designing the stator and rotor iron sheets. The principles of block-modular motor design ensure a minimum of production and financial costs [5].</w:t>
      </w:r>
    </w:p>
    <w:p w:rsidR="00B51C9E" w:rsidRPr="00B51C9E" w:rsidRDefault="00B51C9E" w:rsidP="00BA217B">
      <w:pPr>
        <w:pStyle w:val="BodyChar"/>
        <w:ind w:firstLine="284"/>
        <w:rPr>
          <w:rFonts w:ascii="Times New Roman" w:hAnsi="Times New Roman"/>
        </w:rPr>
      </w:pPr>
      <w:r w:rsidRPr="00B51C9E">
        <w:rPr>
          <w:rFonts w:ascii="Times New Roman" w:hAnsi="Times New Roman"/>
        </w:rPr>
        <w:t xml:space="preserve">The SRM design procedure differs significantly from the traditional one and includes three interrelated design stages [5], [6]. The authors have developed their own algorithms and calculation programs based on EXCEL, </w:t>
      </w:r>
      <w:proofErr w:type="spellStart"/>
      <w:r w:rsidRPr="00B51C9E">
        <w:rPr>
          <w:rFonts w:ascii="Times New Roman" w:hAnsi="Times New Roman"/>
        </w:rPr>
        <w:t>QuickField</w:t>
      </w:r>
      <w:proofErr w:type="spellEnd"/>
      <w:r w:rsidRPr="00B51C9E">
        <w:rPr>
          <w:rFonts w:ascii="Times New Roman" w:hAnsi="Times New Roman"/>
        </w:rPr>
        <w:t>, and MATLAB technologies for each of the design stages.</w:t>
      </w:r>
    </w:p>
    <w:p w:rsidR="00B51C9E" w:rsidRPr="00B51C9E" w:rsidRDefault="00B51C9E" w:rsidP="00BA217B">
      <w:pPr>
        <w:pStyle w:val="BodyChar"/>
        <w:ind w:firstLine="284"/>
        <w:rPr>
          <w:rFonts w:ascii="Times New Roman" w:hAnsi="Times New Roman"/>
        </w:rPr>
      </w:pPr>
      <w:r w:rsidRPr="00B51C9E">
        <w:rPr>
          <w:rFonts w:ascii="Times New Roman" w:hAnsi="Times New Roman"/>
        </w:rPr>
        <w:t xml:space="preserve">The inclusion in the design procedure of typical mathematical blocks of visually-oriented </w:t>
      </w:r>
      <w:proofErr w:type="spellStart"/>
      <w:r w:rsidRPr="00B51C9E">
        <w:rPr>
          <w:rFonts w:ascii="Times New Roman" w:hAnsi="Times New Roman"/>
        </w:rPr>
        <w:t>modeling</w:t>
      </w:r>
      <w:proofErr w:type="spellEnd"/>
      <w:r w:rsidRPr="00B51C9E">
        <w:rPr>
          <w:rFonts w:ascii="Times New Roman" w:hAnsi="Times New Roman"/>
        </w:rPr>
        <w:t xml:space="preserve"> MATLAB matrix system with the Simulink and </w:t>
      </w:r>
      <w:proofErr w:type="spellStart"/>
      <w:r w:rsidRPr="00B51C9E">
        <w:rPr>
          <w:rFonts w:ascii="Times New Roman" w:hAnsi="Times New Roman"/>
        </w:rPr>
        <w:t>SimPowerSystems</w:t>
      </w:r>
      <w:proofErr w:type="spellEnd"/>
      <w:r w:rsidRPr="00B51C9E">
        <w:rPr>
          <w:rFonts w:ascii="Times New Roman" w:hAnsi="Times New Roman"/>
        </w:rPr>
        <w:t xml:space="preserve"> extension packages opens up additional opportunities for effective design [6]</w:t>
      </w:r>
      <w:r w:rsidR="004A6052">
        <w:rPr>
          <w:rFonts w:ascii="Times New Roman" w:hAnsi="Times New Roman"/>
        </w:rPr>
        <w:noBreakHyphen/>
      </w:r>
      <w:r w:rsidRPr="00B51C9E">
        <w:rPr>
          <w:rFonts w:ascii="Times New Roman" w:hAnsi="Times New Roman"/>
        </w:rPr>
        <w:t>[9].</w:t>
      </w:r>
    </w:p>
    <w:p w:rsidR="000509D3" w:rsidRDefault="00B51C9E" w:rsidP="00BA217B">
      <w:pPr>
        <w:pStyle w:val="BodyChar"/>
        <w:ind w:firstLine="284"/>
        <w:rPr>
          <w:rFonts w:ascii="Times New Roman" w:hAnsi="Times New Roman"/>
        </w:rPr>
      </w:pPr>
      <w:r w:rsidRPr="00606D86">
        <w:rPr>
          <w:rFonts w:ascii="Times New Roman" w:hAnsi="Times New Roman"/>
          <w:color w:val="auto"/>
        </w:rPr>
        <w:t>This</w:t>
      </w:r>
      <w:r w:rsidRPr="00606D86">
        <w:rPr>
          <w:rFonts w:ascii="Times New Roman" w:hAnsi="Times New Roman"/>
          <w:color w:val="auto"/>
          <w:highlight w:val="lightGray"/>
        </w:rPr>
        <w:t xml:space="preserve"> </w:t>
      </w:r>
      <w:r w:rsidRPr="00282BA2">
        <w:rPr>
          <w:rFonts w:ascii="Times New Roman" w:hAnsi="Times New Roman"/>
          <w:color w:val="auto"/>
        </w:rPr>
        <w:t>paper</w:t>
      </w:r>
      <w:r w:rsidRPr="00606D86">
        <w:rPr>
          <w:rFonts w:ascii="Times New Roman" w:hAnsi="Times New Roman"/>
          <w:color w:val="auto"/>
        </w:rPr>
        <w:t xml:space="preserve"> </w:t>
      </w:r>
      <w:r w:rsidRPr="00B51C9E">
        <w:rPr>
          <w:rFonts w:ascii="Times New Roman" w:hAnsi="Times New Roman"/>
        </w:rPr>
        <w:t xml:space="preserve">presents the results of a study in the </w:t>
      </w:r>
      <w:proofErr w:type="spellStart"/>
      <w:r w:rsidRPr="00B51C9E">
        <w:rPr>
          <w:rFonts w:ascii="Times New Roman" w:hAnsi="Times New Roman"/>
        </w:rPr>
        <w:t>Matlab</w:t>
      </w:r>
      <w:proofErr w:type="spellEnd"/>
      <w:r w:rsidRPr="00B51C9E">
        <w:rPr>
          <w:rFonts w:ascii="Times New Roman" w:hAnsi="Times New Roman"/>
        </w:rPr>
        <w:t xml:space="preserve">/Simulink environment of a four-phase Switched Reluctance motor with the topology of the magnetic system 8/6 for a mine battery electric </w:t>
      </w:r>
      <w:r w:rsidRPr="00B51C9E">
        <w:rPr>
          <w:rFonts w:ascii="Times New Roman" w:hAnsi="Times New Roman"/>
        </w:rPr>
        <w:lastRenderedPageBreak/>
        <w:t>locomotive. F</w:t>
      </w:r>
      <w:r w:rsidR="004A6052">
        <w:rPr>
          <w:rFonts w:ascii="Times New Roman" w:hAnsi="Times New Roman"/>
        </w:rPr>
        <w:t>or study of this motor topology</w:t>
      </w:r>
      <w:r w:rsidRPr="00B51C9E">
        <w:rPr>
          <w:rFonts w:ascii="Times New Roman" w:hAnsi="Times New Roman"/>
        </w:rPr>
        <w:t xml:space="preserve"> three Simulation block diagrams have been created for controlling the speed </w:t>
      </w:r>
      <w:r>
        <w:rPr>
          <w:rFonts w:ascii="Times New Roman" w:hAnsi="Times New Roman"/>
        </w:rPr>
        <w:t xml:space="preserve">of rotation, battery including those created with </w:t>
      </w:r>
      <w:r w:rsidRPr="00B51C9E">
        <w:rPr>
          <w:rFonts w:ascii="Times New Roman" w:hAnsi="Times New Roman"/>
        </w:rPr>
        <w:t xml:space="preserve">methods and techniques of the theory of artificial intelligence. The created models were verified in various modes of a wide range of </w:t>
      </w:r>
      <w:r w:rsidR="009A250D">
        <w:rPr>
          <w:rFonts w:ascii="Times New Roman" w:hAnsi="Times New Roman"/>
        </w:rPr>
        <w:sym w:font="Symbol" w:char="F0B4"/>
      </w:r>
      <w:r w:rsidRPr="00B51C9E">
        <w:rPr>
          <w:rFonts w:ascii="Times New Roman" w:hAnsi="Times New Roman"/>
        </w:rPr>
        <w:t>motor speed control.</w:t>
      </w:r>
    </w:p>
    <w:p w:rsidR="000509D3" w:rsidRPr="00CE57CF" w:rsidRDefault="000509D3" w:rsidP="000509D3">
      <w:pPr>
        <w:pStyle w:val="section"/>
        <w:rPr>
          <w:rFonts w:ascii="Times New Roman" w:hAnsi="Times New Roman"/>
        </w:rPr>
      </w:pPr>
      <w:r w:rsidRPr="000509D3">
        <w:rPr>
          <w:rFonts w:ascii="Times New Roman" w:hAnsi="Times New Roman"/>
        </w:rPr>
        <w:t>Materials and methods</w:t>
      </w:r>
    </w:p>
    <w:p w:rsidR="0016388D" w:rsidRPr="0016388D" w:rsidRDefault="0016388D" w:rsidP="0016388D">
      <w:pPr>
        <w:pStyle w:val="section"/>
        <w:numPr>
          <w:ilvl w:val="0"/>
          <w:numId w:val="0"/>
        </w:numPr>
        <w:spacing w:before="0"/>
        <w:jc w:val="both"/>
        <w:rPr>
          <w:b w:val="0"/>
          <w:lang w:val="en-US"/>
        </w:rPr>
      </w:pPr>
      <w:r w:rsidRPr="00C0300A">
        <w:rPr>
          <w:b w:val="0"/>
          <w:lang w:val="en-US"/>
        </w:rPr>
        <w:t>The electric motor SRM</w:t>
      </w:r>
      <w:r w:rsidRPr="0016388D">
        <w:rPr>
          <w:b w:val="0"/>
          <w:lang w:val="en-US"/>
        </w:rPr>
        <w:t>-14-615 (14 kW, 145 V, 615 min</w:t>
      </w:r>
      <w:r w:rsidRPr="0016388D">
        <w:rPr>
          <w:b w:val="0"/>
          <w:vertAlign w:val="superscript"/>
          <w:lang w:val="en-US"/>
        </w:rPr>
        <w:t>-1</w:t>
      </w:r>
      <w:r w:rsidRPr="0016388D">
        <w:rPr>
          <w:b w:val="0"/>
          <w:lang w:val="en-US"/>
        </w:rPr>
        <w:t xml:space="preserve">) is designed for electric drive of mine battery electric locomotives AM8D and </w:t>
      </w:r>
      <w:r w:rsidRPr="00E21D1E">
        <w:rPr>
          <w:b w:val="0"/>
          <w:color w:val="auto"/>
          <w:lang w:val="en-US"/>
        </w:rPr>
        <w:t>2</w:t>
      </w:r>
      <w:r w:rsidR="009A250D" w:rsidRPr="009A250D">
        <w:rPr>
          <w:b w:val="0"/>
          <w:color w:val="auto"/>
          <w:lang w:val="en-US"/>
        </w:rPr>
        <w:sym w:font="Symbol" w:char="F0B4"/>
      </w:r>
      <w:r w:rsidRPr="00E21D1E">
        <w:rPr>
          <w:b w:val="0"/>
          <w:color w:val="auto"/>
          <w:lang w:val="en-US"/>
        </w:rPr>
        <w:t>AM8D</w:t>
      </w:r>
      <w:r w:rsidRPr="0016388D">
        <w:rPr>
          <w:b w:val="0"/>
          <w:lang w:val="en-US"/>
        </w:rPr>
        <w:t xml:space="preserve"> with a coupling weight of 8 tons and meets the requirements for the currently used electric motor DRT-14 (14 kW, 130 V, 615/1845 rpm). The prototype is designed and founded on the principles of block-modular motor design based on DC motor 4PF200L.</w:t>
      </w:r>
      <w:r w:rsidR="00C0300A">
        <w:rPr>
          <w:b w:val="0"/>
          <w:lang w:val="en-US"/>
        </w:rPr>
        <w:t xml:space="preserve"> The </w:t>
      </w:r>
      <w:r w:rsidRPr="00C0300A">
        <w:rPr>
          <w:b w:val="0"/>
          <w:i/>
          <w:lang w:val="en-US"/>
        </w:rPr>
        <w:t>n</w:t>
      </w:r>
      <w:r w:rsidR="00C0300A">
        <w:rPr>
          <w:b w:val="0"/>
          <w:lang w:val="en-US"/>
        </w:rPr>
        <w:t xml:space="preserve">-sided frame </w:t>
      </w:r>
      <w:r w:rsidRPr="0016388D">
        <w:rPr>
          <w:b w:val="0"/>
          <w:lang w:val="en-US"/>
        </w:rPr>
        <w:t xml:space="preserve">of electric motor 4PF200 is used as a stator SRM-14-615 and the axial length of the rotor package is limited to 200 mm. The transition to an n-face frame allows you to effectively implement a variant of a four-phase electric motor </w:t>
      </w:r>
      <w:r w:rsidRPr="00C0300A">
        <w:rPr>
          <w:b w:val="0"/>
          <w:i/>
          <w:lang w:val="en-US"/>
        </w:rPr>
        <w:t>m</w:t>
      </w:r>
      <w:r w:rsidRPr="0016388D">
        <w:rPr>
          <w:b w:val="0"/>
          <w:lang w:val="en-US"/>
        </w:rPr>
        <w:t xml:space="preserve">=4, </w:t>
      </w:r>
      <w:r w:rsidRPr="0013079D">
        <w:rPr>
          <w:b w:val="0"/>
          <w:i/>
          <w:lang w:val="en-US"/>
        </w:rPr>
        <w:t>N</w:t>
      </w:r>
      <w:r w:rsidRPr="00E21D1E">
        <w:rPr>
          <w:b w:val="0"/>
          <w:i/>
          <w:vertAlign w:val="subscript"/>
          <w:lang w:val="en-US"/>
        </w:rPr>
        <w:t>s</w:t>
      </w:r>
      <w:r w:rsidRPr="0013079D">
        <w:rPr>
          <w:b w:val="0"/>
          <w:lang w:val="en-US"/>
        </w:rPr>
        <w:t xml:space="preserve">=8, </w:t>
      </w:r>
      <w:r w:rsidRPr="0013079D">
        <w:rPr>
          <w:b w:val="0"/>
          <w:i/>
          <w:lang w:val="en-US"/>
        </w:rPr>
        <w:t>N</w:t>
      </w:r>
      <w:r w:rsidRPr="00E21D1E">
        <w:rPr>
          <w:b w:val="0"/>
          <w:i/>
          <w:vertAlign w:val="subscript"/>
          <w:lang w:val="en-US"/>
        </w:rPr>
        <w:t>r</w:t>
      </w:r>
      <w:r w:rsidRPr="0013079D">
        <w:rPr>
          <w:b w:val="0"/>
          <w:lang w:val="en-US"/>
        </w:rPr>
        <w:t>=</w:t>
      </w:r>
      <w:r w:rsidRPr="0016388D">
        <w:rPr>
          <w:b w:val="0"/>
          <w:lang w:val="en-US"/>
        </w:rPr>
        <w:t xml:space="preserve">6. The width of the stator (rotor) tooth in the angular version is considered </w:t>
      </w:r>
      <w:r w:rsidRPr="0013079D">
        <w:rPr>
          <w:b w:val="0"/>
          <w:lang w:val="en-US"/>
        </w:rPr>
        <w:t>optimal</w:t>
      </w:r>
      <w:r w:rsidR="00C0300A" w:rsidRPr="0013079D">
        <w:rPr>
          <w:b w:val="0"/>
          <w:lang w:val="en-US"/>
        </w:rPr>
        <w:t xml:space="preserve"> </w:t>
      </w:r>
      <w:r w:rsidRPr="0013079D">
        <w:rPr>
          <w:b w:val="0"/>
          <w:lang w:val="en-US"/>
        </w:rPr>
        <w:t>–</w:t>
      </w:r>
      <w:r w:rsidRPr="0016388D">
        <w:rPr>
          <w:b w:val="0"/>
          <w:lang w:val="en-US"/>
        </w:rPr>
        <w:t xml:space="preserve"> 20.3 (23.7) degrees [6]. To select the rotor diameter, calculations were performed for four of its values in the range of 210</w:t>
      </w:r>
      <w:r w:rsidR="00C0300A" w:rsidRPr="00C0300A">
        <w:rPr>
          <w:b w:val="0"/>
          <w:lang w:val="en-US"/>
        </w:rPr>
        <w:t>–</w:t>
      </w:r>
      <w:r w:rsidRPr="0016388D">
        <w:rPr>
          <w:b w:val="0"/>
          <w:lang w:val="en-US"/>
        </w:rPr>
        <w:t>261 mm. The limiting factor when choosing the diameter is the current density in the winding, which for the degree of motor protection of IP54 should not be higher than 2.5 A/mm</w:t>
      </w:r>
      <w:r w:rsidRPr="0016388D">
        <w:rPr>
          <w:b w:val="0"/>
          <w:vertAlign w:val="superscript"/>
          <w:lang w:val="en-US"/>
        </w:rPr>
        <w:t>2</w:t>
      </w:r>
      <w:r w:rsidRPr="0016388D">
        <w:rPr>
          <w:b w:val="0"/>
          <w:lang w:val="en-US"/>
        </w:rPr>
        <w:t>.</w:t>
      </w:r>
    </w:p>
    <w:p w:rsidR="0016388D" w:rsidRPr="0016388D" w:rsidRDefault="0016388D" w:rsidP="0016388D">
      <w:pPr>
        <w:pStyle w:val="section"/>
        <w:numPr>
          <w:ilvl w:val="0"/>
          <w:numId w:val="0"/>
        </w:numPr>
        <w:spacing w:before="0"/>
        <w:ind w:firstLine="284"/>
        <w:jc w:val="both"/>
        <w:rPr>
          <w:b w:val="0"/>
          <w:lang w:val="en-US"/>
        </w:rPr>
      </w:pPr>
      <w:r w:rsidRPr="0016388D">
        <w:rPr>
          <w:b w:val="0"/>
          <w:lang w:val="en-US"/>
        </w:rPr>
        <w:t>For the prototype, new packages of stator poles, a package of the rotor and stator coils were made, the shaft, bearing shields, bearings, labyrinth seals and other necessary parts were preserved from the 4PF200 DC motor in addition to the charge bed.</w:t>
      </w:r>
    </w:p>
    <w:p w:rsidR="0016388D" w:rsidRDefault="0016388D" w:rsidP="00C0300A">
      <w:pPr>
        <w:pStyle w:val="section"/>
        <w:numPr>
          <w:ilvl w:val="0"/>
          <w:numId w:val="0"/>
        </w:numPr>
        <w:spacing w:before="0" w:after="120"/>
        <w:ind w:firstLine="284"/>
        <w:jc w:val="both"/>
        <w:rPr>
          <w:b w:val="0"/>
          <w:lang w:val="en-US"/>
        </w:rPr>
      </w:pPr>
      <w:r w:rsidRPr="0016388D">
        <w:rPr>
          <w:b w:val="0"/>
          <w:lang w:val="en-US"/>
        </w:rPr>
        <w:t>The switched reluctance motor SRM-14-615 is the totally enclosed air over (TEAO), 4 phase machine with 8/6 magnetic system topology. It has the next main data:</w:t>
      </w:r>
    </w:p>
    <w:p w:rsidR="0066710D" w:rsidRPr="0016388D" w:rsidRDefault="0066710D" w:rsidP="00C0300A">
      <w:pPr>
        <w:pStyle w:val="section"/>
        <w:numPr>
          <w:ilvl w:val="0"/>
          <w:numId w:val="0"/>
        </w:numPr>
        <w:spacing w:before="0" w:after="120"/>
        <w:ind w:firstLine="284"/>
        <w:jc w:val="both"/>
        <w:rPr>
          <w:b w:val="0"/>
          <w:lang w:val="en-US"/>
        </w:rPr>
      </w:pP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External stator diameter, mm</w:t>
      </w:r>
      <w:r w:rsidR="0016388D" w:rsidRPr="0016388D">
        <w:rPr>
          <w:b w:val="0"/>
          <w:lang w:val="en-US"/>
        </w:rPr>
        <w:tab/>
        <w:t>396</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Rotor diameter, mm</w:t>
      </w:r>
      <w:r w:rsidR="0016388D" w:rsidRPr="0016388D">
        <w:rPr>
          <w:b w:val="0"/>
          <w:lang w:val="en-US"/>
        </w:rPr>
        <w:tab/>
        <w:t>261</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Stator package length, mm</w:t>
      </w:r>
      <w:r w:rsidR="0016388D" w:rsidRPr="0016388D">
        <w:rPr>
          <w:b w:val="0"/>
          <w:lang w:val="en-US"/>
        </w:rPr>
        <w:tab/>
        <w:t>215</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Air gap, mm</w:t>
      </w:r>
      <w:r w:rsidR="0016388D" w:rsidRPr="0016388D">
        <w:rPr>
          <w:b w:val="0"/>
          <w:lang w:val="en-US"/>
        </w:rPr>
        <w:tab/>
        <w:t>1.0</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Coil turns number</w:t>
      </w:r>
      <w:r w:rsidR="0016388D" w:rsidRPr="0016388D">
        <w:rPr>
          <w:b w:val="0"/>
          <w:lang w:val="en-US"/>
        </w:rPr>
        <w:tab/>
        <w:t>23</w:t>
      </w:r>
      <w:r>
        <w:rPr>
          <w:b w:val="0"/>
          <w:lang w:val="en-US"/>
        </w:rPr>
        <w:t>.</w:t>
      </w:r>
      <w:r w:rsidR="0016388D" w:rsidRPr="0016388D">
        <w:rPr>
          <w:b w:val="0"/>
          <w:lang w:val="en-US"/>
        </w:rPr>
        <w:t>5</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 xml:space="preserve">Phase inductance, </w:t>
      </w:r>
      <w:proofErr w:type="spellStart"/>
      <w:r w:rsidR="0016388D" w:rsidRPr="0016388D">
        <w:rPr>
          <w:b w:val="0"/>
          <w:lang w:val="en-US"/>
        </w:rPr>
        <w:t>mH</w:t>
      </w:r>
      <w:proofErr w:type="spellEnd"/>
      <w:r w:rsidR="0016388D" w:rsidRPr="0016388D">
        <w:rPr>
          <w:b w:val="0"/>
          <w:lang w:val="en-US"/>
        </w:rPr>
        <w:tab/>
        <w:t>29.0</w:t>
      </w:r>
    </w:p>
    <w:p w:rsidR="0016388D" w:rsidRP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 xml:space="preserve">Torque at </w:t>
      </w:r>
      <w:r w:rsidR="0016388D" w:rsidRPr="00C0300A">
        <w:rPr>
          <w:b w:val="0"/>
          <w:i/>
          <w:lang w:val="en-US"/>
        </w:rPr>
        <w:t>I</w:t>
      </w:r>
      <w:r w:rsidR="0016388D" w:rsidRPr="0016388D">
        <w:rPr>
          <w:b w:val="0"/>
          <w:lang w:val="en-US"/>
        </w:rPr>
        <w:t>=</w:t>
      </w:r>
      <w:r w:rsidR="0016388D" w:rsidRPr="00C0300A">
        <w:rPr>
          <w:b w:val="0"/>
          <w:i/>
          <w:lang w:val="en-US"/>
        </w:rPr>
        <w:t>I</w:t>
      </w:r>
      <w:r w:rsidR="0016388D" w:rsidRPr="00C0300A">
        <w:rPr>
          <w:b w:val="0"/>
          <w:i/>
          <w:vertAlign w:val="subscript"/>
          <w:lang w:val="en-US"/>
        </w:rPr>
        <w:t>n</w:t>
      </w:r>
      <w:r w:rsidR="0016388D" w:rsidRPr="0016388D">
        <w:rPr>
          <w:b w:val="0"/>
          <w:lang w:val="en-US"/>
        </w:rPr>
        <w:t>, Nm</w:t>
      </w:r>
      <w:r w:rsidR="0016388D" w:rsidRPr="0016388D">
        <w:rPr>
          <w:b w:val="0"/>
          <w:lang w:val="en-US"/>
        </w:rPr>
        <w:tab/>
        <w:t>5.5</w:t>
      </w:r>
    </w:p>
    <w:p w:rsidR="0016388D" w:rsidRDefault="00C0300A" w:rsidP="00C0300A">
      <w:pPr>
        <w:pStyle w:val="section"/>
        <w:numPr>
          <w:ilvl w:val="0"/>
          <w:numId w:val="0"/>
        </w:numPr>
        <w:tabs>
          <w:tab w:val="clear" w:pos="567"/>
          <w:tab w:val="left" w:pos="2268"/>
          <w:tab w:val="decimal" w:pos="6237"/>
        </w:tabs>
        <w:spacing w:before="0"/>
        <w:rPr>
          <w:b w:val="0"/>
          <w:lang w:val="en-US"/>
        </w:rPr>
      </w:pPr>
      <w:r>
        <w:rPr>
          <w:b w:val="0"/>
          <w:lang w:val="en-US"/>
        </w:rPr>
        <w:tab/>
      </w:r>
      <w:r w:rsidR="0016388D" w:rsidRPr="0016388D">
        <w:rPr>
          <w:b w:val="0"/>
          <w:lang w:val="en-US"/>
        </w:rPr>
        <w:t xml:space="preserve">Torque at </w:t>
      </w:r>
      <w:r w:rsidR="0016388D" w:rsidRPr="00C0300A">
        <w:rPr>
          <w:b w:val="0"/>
          <w:i/>
          <w:lang w:val="en-US"/>
        </w:rPr>
        <w:t>I</w:t>
      </w:r>
      <w:r w:rsidR="0016388D" w:rsidRPr="0016388D">
        <w:rPr>
          <w:b w:val="0"/>
          <w:lang w:val="en-US"/>
        </w:rPr>
        <w:t>=2</w:t>
      </w:r>
      <w:r w:rsidR="0016388D" w:rsidRPr="00C0300A">
        <w:rPr>
          <w:b w:val="0"/>
          <w:i/>
          <w:lang w:val="en-US"/>
        </w:rPr>
        <w:t>I</w:t>
      </w:r>
      <w:r w:rsidR="0016388D" w:rsidRPr="00C0300A">
        <w:rPr>
          <w:b w:val="0"/>
          <w:i/>
          <w:vertAlign w:val="subscript"/>
          <w:lang w:val="en-US"/>
        </w:rPr>
        <w:t>n</w:t>
      </w:r>
      <w:r w:rsidR="0016388D" w:rsidRPr="0016388D">
        <w:rPr>
          <w:b w:val="0"/>
          <w:lang w:val="en-US"/>
        </w:rPr>
        <w:t>, Nm</w:t>
      </w:r>
      <w:r w:rsidR="0016388D" w:rsidRPr="0016388D">
        <w:rPr>
          <w:b w:val="0"/>
          <w:lang w:val="en-US"/>
        </w:rPr>
        <w:tab/>
        <w:t>16.3</w:t>
      </w:r>
    </w:p>
    <w:p w:rsidR="0066710D" w:rsidRPr="0016388D" w:rsidRDefault="0066710D" w:rsidP="00C0300A">
      <w:pPr>
        <w:pStyle w:val="section"/>
        <w:numPr>
          <w:ilvl w:val="0"/>
          <w:numId w:val="0"/>
        </w:numPr>
        <w:tabs>
          <w:tab w:val="clear" w:pos="567"/>
          <w:tab w:val="left" w:pos="2268"/>
          <w:tab w:val="decimal" w:pos="6237"/>
        </w:tabs>
        <w:spacing w:before="0"/>
        <w:rPr>
          <w:b w:val="0"/>
          <w:lang w:val="en-US"/>
        </w:rPr>
      </w:pPr>
    </w:p>
    <w:p w:rsidR="0016388D" w:rsidRPr="0016388D" w:rsidRDefault="0016388D" w:rsidP="00C0300A">
      <w:pPr>
        <w:pStyle w:val="section"/>
        <w:numPr>
          <w:ilvl w:val="0"/>
          <w:numId w:val="0"/>
        </w:numPr>
        <w:spacing w:before="120"/>
        <w:ind w:firstLine="284"/>
        <w:rPr>
          <w:b w:val="0"/>
          <w:lang w:val="en-US"/>
        </w:rPr>
      </w:pPr>
      <w:r w:rsidRPr="0016388D">
        <w:rPr>
          <w:b w:val="0"/>
          <w:lang w:val="en-US"/>
        </w:rPr>
        <w:t xml:space="preserve">The second design stage it is calculating (using the </w:t>
      </w:r>
      <w:proofErr w:type="spellStart"/>
      <w:r w:rsidRPr="0016388D">
        <w:rPr>
          <w:b w:val="0"/>
          <w:lang w:val="en-US"/>
        </w:rPr>
        <w:t>QuickField</w:t>
      </w:r>
      <w:proofErr w:type="spellEnd"/>
      <w:r w:rsidRPr="0016388D">
        <w:rPr>
          <w:b w:val="0"/>
          <w:lang w:val="en-US"/>
        </w:rPr>
        <w:t xml:space="preserve"> program) the motor electromagnetic field for different current values at the agreed and mismatched positions </w:t>
      </w:r>
      <w:r w:rsidR="00902D08">
        <w:rPr>
          <w:b w:val="0"/>
          <w:lang w:val="en-US"/>
        </w:rPr>
        <w:t>of the rotor and the stator and</w:t>
      </w:r>
      <w:r w:rsidRPr="0016388D">
        <w:rPr>
          <w:b w:val="0"/>
          <w:lang w:val="en-US"/>
        </w:rPr>
        <w:t xml:space="preserve"> also determining the flux linkage dependences on the phase current at different rotor positions.</w:t>
      </w:r>
    </w:p>
    <w:p w:rsidR="00902D08" w:rsidRDefault="00902D08" w:rsidP="00902D08">
      <w:pPr>
        <w:pStyle w:val="section"/>
      </w:pPr>
      <w:r w:rsidRPr="00902D08">
        <w:t>Investigation results</w:t>
      </w:r>
    </w:p>
    <w:p w:rsidR="00902D08" w:rsidRPr="00902D08" w:rsidRDefault="00902D08" w:rsidP="00902D08">
      <w:pPr>
        <w:pStyle w:val="section"/>
        <w:numPr>
          <w:ilvl w:val="0"/>
          <w:numId w:val="0"/>
        </w:numPr>
        <w:spacing w:before="0"/>
        <w:jc w:val="both"/>
        <w:rPr>
          <w:b w:val="0"/>
          <w:lang w:val="en-US"/>
        </w:rPr>
      </w:pPr>
      <w:r w:rsidRPr="00902D08">
        <w:rPr>
          <w:b w:val="0"/>
          <w:lang w:val="en-US"/>
        </w:rPr>
        <w:t xml:space="preserve">Previously, the authors created the models in MATLAB/Simulink environment </w:t>
      </w:r>
      <w:r>
        <w:rPr>
          <w:b w:val="0"/>
          <w:lang w:val="en-US"/>
        </w:rPr>
        <w:t xml:space="preserve">and investigated SRM with 6/4 </w:t>
      </w:r>
      <w:r w:rsidRPr="00902D08">
        <w:rPr>
          <w:b w:val="0"/>
          <w:lang w:val="en-US"/>
        </w:rPr>
        <w:t>and 1</w:t>
      </w:r>
      <w:r w:rsidR="00BF034F">
        <w:rPr>
          <w:b w:val="0"/>
          <w:lang w:val="en-US"/>
        </w:rPr>
        <w:t>2/8 magnetic system topology [5-6</w:t>
      </w:r>
      <w:r w:rsidRPr="00902D08">
        <w:rPr>
          <w:b w:val="0"/>
          <w:lang w:val="en-US"/>
        </w:rPr>
        <w:t>]. The Simulink model structure is the same for both topologies, so for creating Sim</w:t>
      </w:r>
      <w:r>
        <w:rPr>
          <w:b w:val="0"/>
          <w:lang w:val="en-US"/>
        </w:rPr>
        <w:t xml:space="preserve">ulation SRM block diagram with </w:t>
      </w:r>
      <w:r w:rsidRPr="00902D08">
        <w:rPr>
          <w:b w:val="0"/>
          <w:lang w:val="en-US"/>
        </w:rPr>
        <w:t>8/6 magnetic system topology it is necessa</w:t>
      </w:r>
      <w:r>
        <w:rPr>
          <w:b w:val="0"/>
          <w:lang w:val="en-US"/>
        </w:rPr>
        <w:t xml:space="preserve">ry to add the fourth phase and </w:t>
      </w:r>
      <w:r w:rsidRPr="00902D08">
        <w:rPr>
          <w:b w:val="0"/>
          <w:lang w:val="en-US"/>
        </w:rPr>
        <w:t xml:space="preserve">to implement the differences by changing </w:t>
      </w:r>
      <w:r w:rsidRPr="00902D08">
        <w:rPr>
          <w:b w:val="0"/>
          <w:i/>
          <w:lang w:val="en-US"/>
        </w:rPr>
        <w:t>Look-Up Table</w:t>
      </w:r>
      <w:r w:rsidRPr="00902D08">
        <w:rPr>
          <w:b w:val="0"/>
          <w:lang w:val="en-US"/>
        </w:rPr>
        <w:t xml:space="preserve"> blocks and the MATLAB </w:t>
      </w:r>
      <w:r w:rsidRPr="00902D08">
        <w:rPr>
          <w:b w:val="0"/>
          <w:i/>
          <w:lang w:val="en-US"/>
        </w:rPr>
        <w:t>Function task</w:t>
      </w:r>
      <w:r w:rsidRPr="00902D08">
        <w:rPr>
          <w:b w:val="0"/>
          <w:lang w:val="en-US"/>
        </w:rPr>
        <w:t xml:space="preserve"> blocks.</w:t>
      </w:r>
    </w:p>
    <w:p w:rsidR="00902D08" w:rsidRPr="00902D08" w:rsidRDefault="00902D08" w:rsidP="00902D08">
      <w:pPr>
        <w:pStyle w:val="section"/>
        <w:numPr>
          <w:ilvl w:val="0"/>
          <w:numId w:val="0"/>
        </w:numPr>
        <w:spacing w:before="0"/>
        <w:ind w:firstLine="284"/>
        <w:jc w:val="both"/>
        <w:rPr>
          <w:b w:val="0"/>
          <w:lang w:val="en-US"/>
        </w:rPr>
      </w:pPr>
      <w:r w:rsidRPr="00902D08">
        <w:rPr>
          <w:b w:val="0"/>
          <w:lang w:val="en-US"/>
        </w:rPr>
        <w:t xml:space="preserve">The model of speed control developed in the MATLAB/Simulink environment with current limitation is shown in </w:t>
      </w:r>
      <w:r w:rsidR="0066710D">
        <w:rPr>
          <w:b w:val="0"/>
          <w:lang w:val="en-US"/>
        </w:rPr>
        <w:t>f</w:t>
      </w:r>
      <w:r w:rsidRPr="00902D08">
        <w:rPr>
          <w:b w:val="0"/>
          <w:lang w:val="en-US"/>
        </w:rPr>
        <w:t>ig</w:t>
      </w:r>
      <w:r w:rsidR="00801D03">
        <w:rPr>
          <w:b w:val="0"/>
          <w:lang w:val="en-US"/>
        </w:rPr>
        <w:t>ure</w:t>
      </w:r>
      <w:r w:rsidRPr="00902D08">
        <w:rPr>
          <w:b w:val="0"/>
          <w:lang w:val="en-US"/>
        </w:rPr>
        <w:t xml:space="preserve"> 1 where one phase is shown in detail, and the other t</w:t>
      </w:r>
      <w:r w:rsidR="003077FB">
        <w:rPr>
          <w:b w:val="0"/>
          <w:lang w:val="en-US"/>
        </w:rPr>
        <w:t>hree</w:t>
      </w:r>
      <w:r w:rsidRPr="00902D08">
        <w:rPr>
          <w:b w:val="0"/>
          <w:lang w:val="en-US"/>
        </w:rPr>
        <w:t xml:space="preserve"> are represented by Subsystem blocks. The running motor </w:t>
      </w:r>
      <w:r w:rsidRPr="00606D86">
        <w:rPr>
          <w:b w:val="0"/>
          <w:lang w:val="en-US"/>
        </w:rPr>
        <w:t xml:space="preserve">speed value </w:t>
      </w:r>
      <w:r w:rsidRPr="00E21D1E">
        <w:rPr>
          <w:b w:val="0"/>
          <w:lang w:val="en-US"/>
        </w:rPr>
        <w:t>ω</w:t>
      </w:r>
      <w:r w:rsidRPr="00902D08">
        <w:rPr>
          <w:b w:val="0"/>
          <w:lang w:val="en-US"/>
        </w:rPr>
        <w:t xml:space="preserve"> obtained after solving the equation of motion, is fed to the input of MATLAB </w:t>
      </w:r>
      <w:r w:rsidRPr="00902D08">
        <w:rPr>
          <w:b w:val="0"/>
          <w:i/>
          <w:lang w:val="en-US"/>
        </w:rPr>
        <w:t>Function</w:t>
      </w:r>
      <w:r w:rsidRPr="00902D08">
        <w:rPr>
          <w:b w:val="0"/>
          <w:lang w:val="en-US"/>
        </w:rPr>
        <w:t xml:space="preserve"> 2 with </w:t>
      </w:r>
      <w:r w:rsidRPr="00902D08">
        <w:rPr>
          <w:b w:val="0"/>
          <w:i/>
          <w:lang w:val="en-US"/>
        </w:rPr>
        <w:t>Integrator</w:t>
      </w:r>
      <w:r w:rsidRPr="00902D08">
        <w:rPr>
          <w:b w:val="0"/>
          <w:lang w:val="en-US"/>
        </w:rPr>
        <w:t xml:space="preserve"> 3.The specified parameters are: voltage </w:t>
      </w:r>
      <w:r w:rsidRPr="00902D08">
        <w:rPr>
          <w:b w:val="0"/>
          <w:i/>
          <w:lang w:val="en-US"/>
        </w:rPr>
        <w:t>U</w:t>
      </w:r>
      <w:r w:rsidRPr="00902D08">
        <w:rPr>
          <w:b w:val="0"/>
          <w:lang w:val="en-US"/>
        </w:rPr>
        <w:t xml:space="preserve">, current limit </w:t>
      </w:r>
      <w:proofErr w:type="spellStart"/>
      <w:r w:rsidRPr="00902D08">
        <w:rPr>
          <w:b w:val="0"/>
          <w:i/>
          <w:lang w:val="en-US"/>
        </w:rPr>
        <w:t>I</w:t>
      </w:r>
      <w:r w:rsidRPr="00902D08">
        <w:rPr>
          <w:b w:val="0"/>
          <w:i/>
          <w:vertAlign w:val="subscript"/>
          <w:lang w:val="en-US"/>
        </w:rPr>
        <w:t>ref</w:t>
      </w:r>
      <w:proofErr w:type="spellEnd"/>
      <w:r w:rsidRPr="00902D08">
        <w:rPr>
          <w:b w:val="0"/>
          <w:vertAlign w:val="subscript"/>
          <w:lang w:val="en-US"/>
        </w:rPr>
        <w:t>,</w:t>
      </w:r>
      <w:r w:rsidRPr="00902D08">
        <w:rPr>
          <w:b w:val="0"/>
          <w:lang w:val="en-US"/>
        </w:rPr>
        <w:t xml:space="preserve"> load torque </w:t>
      </w:r>
      <w:proofErr w:type="spellStart"/>
      <w:r w:rsidRPr="00902D08">
        <w:rPr>
          <w:b w:val="0"/>
          <w:i/>
          <w:lang w:val="en-US"/>
        </w:rPr>
        <w:t>T</w:t>
      </w:r>
      <w:r w:rsidRPr="00902D08">
        <w:rPr>
          <w:b w:val="0"/>
          <w:i/>
          <w:vertAlign w:val="subscript"/>
          <w:lang w:val="en-US"/>
        </w:rPr>
        <w:t>load</w:t>
      </w:r>
      <w:proofErr w:type="spellEnd"/>
      <w:r w:rsidRPr="00902D08">
        <w:rPr>
          <w:b w:val="0"/>
          <w:lang w:val="en-US"/>
        </w:rPr>
        <w:t xml:space="preserve">, moment of inertia </w:t>
      </w:r>
      <w:r w:rsidRPr="00902D08">
        <w:rPr>
          <w:b w:val="0"/>
          <w:i/>
          <w:lang w:val="en-US"/>
        </w:rPr>
        <w:t>J</w:t>
      </w:r>
      <w:r w:rsidRPr="00902D08">
        <w:rPr>
          <w:b w:val="0"/>
          <w:lang w:val="en-US"/>
        </w:rPr>
        <w:t xml:space="preserve">, switching on </w:t>
      </w:r>
      <w:proofErr w:type="spellStart"/>
      <w:r w:rsidRPr="00902D08">
        <w:rPr>
          <w:b w:val="0"/>
          <w:lang w:val="en-US"/>
        </w:rPr>
        <w:t>θ</w:t>
      </w:r>
      <w:r w:rsidRPr="00902D08">
        <w:rPr>
          <w:b w:val="0"/>
          <w:i/>
          <w:vertAlign w:val="subscript"/>
          <w:lang w:val="en-US"/>
        </w:rPr>
        <w:t>on</w:t>
      </w:r>
      <w:proofErr w:type="spellEnd"/>
      <w:r w:rsidRPr="00902D08">
        <w:rPr>
          <w:b w:val="0"/>
          <w:lang w:val="en-US"/>
        </w:rPr>
        <w:t xml:space="preserve"> and off </w:t>
      </w:r>
      <w:proofErr w:type="spellStart"/>
      <w:r w:rsidRPr="00902D08">
        <w:rPr>
          <w:b w:val="0"/>
          <w:lang w:val="en-US"/>
        </w:rPr>
        <w:t>θ</w:t>
      </w:r>
      <w:r w:rsidRPr="00902D08">
        <w:rPr>
          <w:b w:val="0"/>
          <w:i/>
          <w:vertAlign w:val="subscript"/>
          <w:lang w:val="en-US"/>
        </w:rPr>
        <w:t>off</w:t>
      </w:r>
      <w:proofErr w:type="spellEnd"/>
      <w:r w:rsidRPr="00902D08">
        <w:rPr>
          <w:b w:val="0"/>
          <w:vertAlign w:val="subscript"/>
          <w:lang w:val="en-US"/>
        </w:rPr>
        <w:t xml:space="preserve"> </w:t>
      </w:r>
      <w:r w:rsidRPr="00902D08">
        <w:rPr>
          <w:b w:val="0"/>
          <w:lang w:val="en-US"/>
        </w:rPr>
        <w:t>angles. The simulation determines the speed ω.</w:t>
      </w:r>
    </w:p>
    <w:p w:rsidR="000509D3" w:rsidRDefault="000509D3" w:rsidP="00902D08">
      <w:pPr>
        <w:pStyle w:val="BodyChar"/>
        <w:rPr>
          <w:rFonts w:ascii="Times New Roman" w:hAnsi="Times New Roman"/>
        </w:rPr>
      </w:pPr>
    </w:p>
    <w:p w:rsidR="005F0027" w:rsidRDefault="005F0027" w:rsidP="004A6052">
      <w:pPr>
        <w:pStyle w:val="BodyChar"/>
        <w:tabs>
          <w:tab w:val="clear" w:pos="567"/>
        </w:tabs>
        <w:rPr>
          <w:rFonts w:ascii="Times New Roman" w:hAnsi="Times New Roman"/>
        </w:rPr>
      </w:pPr>
      <w:r>
        <w:rPr>
          <w:noProof/>
          <w:lang w:val="ru-RU" w:eastAsia="ru-RU"/>
        </w:rPr>
        <w:lastRenderedPageBreak/>
        <w:drawing>
          <wp:inline distT="0" distB="0" distL="0" distR="0">
            <wp:extent cx="5875867" cy="3305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3318" t="18195" r="4693" b="9811"/>
                    <a:stretch/>
                  </pic:blipFill>
                  <pic:spPr bwMode="auto">
                    <a:xfrm>
                      <a:off x="0" y="0"/>
                      <a:ext cx="5884262" cy="3309897"/>
                    </a:xfrm>
                    <a:prstGeom prst="rect">
                      <a:avLst/>
                    </a:prstGeom>
                    <a:ln>
                      <a:noFill/>
                    </a:ln>
                    <a:extLst>
                      <a:ext uri="{53640926-AAD7-44D8-BBD7-CCE9431645EC}">
                        <a14:shadowObscured xmlns:a14="http://schemas.microsoft.com/office/drawing/2010/main"/>
                      </a:ext>
                    </a:extLst>
                  </pic:spPr>
                </pic:pic>
              </a:graphicData>
            </a:graphic>
          </wp:inline>
        </w:drawing>
      </w:r>
    </w:p>
    <w:p w:rsidR="0066710D" w:rsidRDefault="0066710D" w:rsidP="004A6052">
      <w:pPr>
        <w:pStyle w:val="BodyChar"/>
        <w:tabs>
          <w:tab w:val="clear" w:pos="567"/>
        </w:tabs>
        <w:rPr>
          <w:rFonts w:ascii="Times New Roman" w:hAnsi="Times New Roman"/>
        </w:rPr>
      </w:pPr>
    </w:p>
    <w:p w:rsidR="000509D3" w:rsidRPr="004A6052" w:rsidRDefault="005F0027" w:rsidP="002C2653">
      <w:pPr>
        <w:pStyle w:val="BodyChar"/>
        <w:tabs>
          <w:tab w:val="clear" w:pos="567"/>
        </w:tabs>
        <w:spacing w:before="120"/>
        <w:jc w:val="center"/>
        <w:rPr>
          <w:rFonts w:ascii="Times New Roman" w:hAnsi="Times New Roman"/>
        </w:rPr>
      </w:pPr>
      <w:proofErr w:type="gramStart"/>
      <w:r w:rsidRPr="002C2653">
        <w:rPr>
          <w:rFonts w:ascii="Times New Roman" w:hAnsi="Times New Roman"/>
          <w:b/>
          <w:lang w:val="en-US"/>
        </w:rPr>
        <w:t>Figure 1</w:t>
      </w:r>
      <w:r w:rsidRPr="002C2653">
        <w:rPr>
          <w:rFonts w:ascii="Times New Roman" w:hAnsi="Times New Roman"/>
          <w:b/>
          <w:color w:val="000000" w:themeColor="text1"/>
          <w:lang w:val="en-US"/>
        </w:rPr>
        <w:t>.</w:t>
      </w:r>
      <w:proofErr w:type="gramEnd"/>
      <w:r w:rsidRPr="002C2653">
        <w:rPr>
          <w:rFonts w:ascii="Times New Roman" w:hAnsi="Times New Roman"/>
          <w:color w:val="000000" w:themeColor="text1"/>
          <w:lang w:val="en-US"/>
        </w:rPr>
        <w:t xml:space="preserve"> Simulation SRM block diagram for speed control with current limitatio</w:t>
      </w:r>
      <w:r w:rsidRPr="0097034C">
        <w:rPr>
          <w:rFonts w:ascii="Times New Roman" w:hAnsi="Times New Roman"/>
          <w:color w:val="auto"/>
          <w:lang w:val="en-US"/>
        </w:rPr>
        <w:t>n.</w:t>
      </w:r>
    </w:p>
    <w:p w:rsidR="00801D03" w:rsidRPr="00B815C3" w:rsidRDefault="005F0027" w:rsidP="0097034C">
      <w:pPr>
        <w:spacing w:before="120"/>
        <w:ind w:firstLine="289"/>
        <w:jc w:val="both"/>
        <w:rPr>
          <w:rFonts w:ascii="Times New Roman" w:hAnsi="Times New Roman"/>
          <w:szCs w:val="22"/>
          <w:lang w:val="en-US"/>
        </w:rPr>
      </w:pPr>
      <w:r w:rsidRPr="005F0027">
        <w:rPr>
          <w:rFonts w:ascii="Times New Roman" w:hAnsi="Times New Roman"/>
          <w:szCs w:val="22"/>
          <w:lang w:val="en-US"/>
        </w:rPr>
        <w:t xml:space="preserve">In the </w:t>
      </w:r>
      <w:r w:rsidRPr="005F0027">
        <w:rPr>
          <w:rFonts w:ascii="Times New Roman" w:hAnsi="Times New Roman"/>
          <w:i/>
          <w:szCs w:val="22"/>
          <w:lang w:val="en-US"/>
        </w:rPr>
        <w:t>Look-Up Table</w:t>
      </w:r>
      <w:r w:rsidRPr="005F0027">
        <w:rPr>
          <w:rFonts w:ascii="Times New Roman" w:hAnsi="Times New Roman"/>
          <w:szCs w:val="22"/>
          <w:lang w:val="en-US"/>
        </w:rPr>
        <w:t xml:space="preserve"> block, the phase current data is recorded in the form of a </w:t>
      </w:r>
      <w:r w:rsidRPr="00E21D1E">
        <w:rPr>
          <w:rFonts w:ascii="Times New Roman" w:hAnsi="Times New Roman"/>
          <w:szCs w:val="22"/>
          <w:lang w:val="en-US"/>
        </w:rPr>
        <w:t xml:space="preserve">2-dimensional table, depending on the discrete values of flux linkage and misalignment angles </w:t>
      </w:r>
      <w:proofErr w:type="spellStart"/>
      <w:r w:rsidRPr="00E21D1E">
        <w:rPr>
          <w:rFonts w:ascii="Times New Roman" w:hAnsi="Times New Roman"/>
          <w:i/>
          <w:szCs w:val="22"/>
          <w:lang w:val="en-US"/>
        </w:rPr>
        <w:t>i</w:t>
      </w:r>
      <w:proofErr w:type="spellEnd"/>
      <w:r w:rsidRPr="00E21D1E">
        <w:rPr>
          <w:rFonts w:ascii="Times New Roman" w:hAnsi="Times New Roman"/>
          <w:szCs w:val="22"/>
          <w:lang w:val="en-US"/>
        </w:rPr>
        <w:t>=</w:t>
      </w:r>
      <w:r w:rsidRPr="00E21D1E">
        <w:rPr>
          <w:rFonts w:ascii="Times New Roman" w:hAnsi="Times New Roman"/>
          <w:i/>
          <w:szCs w:val="22"/>
          <w:lang w:val="en-US"/>
        </w:rPr>
        <w:t>f</w:t>
      </w:r>
      <w:r w:rsidRPr="00E21D1E">
        <w:rPr>
          <w:rFonts w:ascii="Times New Roman" w:hAnsi="Times New Roman"/>
          <w:szCs w:val="22"/>
          <w:lang w:val="en-US"/>
        </w:rPr>
        <w:t>(</w:t>
      </w:r>
      <w:proofErr w:type="spellStart"/>
      <w:r w:rsidRPr="00E21D1E">
        <w:rPr>
          <w:rFonts w:ascii="Times New Roman" w:hAnsi="Times New Roman"/>
          <w:szCs w:val="22"/>
          <w:lang w:val="en-US"/>
        </w:rPr>
        <w:t>ψ,θ</w:t>
      </w:r>
      <w:proofErr w:type="spellEnd"/>
      <w:r w:rsidRPr="00E21D1E">
        <w:rPr>
          <w:rFonts w:ascii="Times New Roman" w:hAnsi="Times New Roman"/>
          <w:szCs w:val="22"/>
          <w:lang w:val="en-US"/>
        </w:rPr>
        <w:t>). Flux linkage data obtained by finite element method (2-D FEM) in the form of a 2-dimensional ta</w:t>
      </w:r>
      <w:r w:rsidRPr="005F0027">
        <w:rPr>
          <w:rFonts w:ascii="Times New Roman" w:hAnsi="Times New Roman"/>
          <w:szCs w:val="22"/>
          <w:lang w:val="en-US"/>
        </w:rPr>
        <w:t>ble depending on the discrete values of phase currents and misalignment angles ψ=</w:t>
      </w:r>
      <w:r w:rsidRPr="005F0027">
        <w:rPr>
          <w:rFonts w:ascii="Times New Roman" w:hAnsi="Times New Roman"/>
          <w:i/>
          <w:szCs w:val="22"/>
          <w:lang w:val="en-US"/>
        </w:rPr>
        <w:t>f</w:t>
      </w:r>
      <w:r w:rsidRPr="005F0027">
        <w:rPr>
          <w:rFonts w:ascii="Times New Roman" w:hAnsi="Times New Roman"/>
          <w:szCs w:val="22"/>
          <w:lang w:val="en-US"/>
        </w:rPr>
        <w:t>(</w:t>
      </w:r>
      <w:proofErr w:type="spellStart"/>
      <w:r w:rsidRPr="005F0027">
        <w:rPr>
          <w:rFonts w:ascii="Times New Roman" w:hAnsi="Times New Roman"/>
          <w:i/>
          <w:szCs w:val="22"/>
          <w:lang w:val="en-US"/>
        </w:rPr>
        <w:t>i</w:t>
      </w:r>
      <w:r w:rsidRPr="005F0027">
        <w:rPr>
          <w:rFonts w:ascii="Times New Roman" w:hAnsi="Times New Roman"/>
          <w:szCs w:val="22"/>
          <w:lang w:val="en-US"/>
        </w:rPr>
        <w:t>,θ</w:t>
      </w:r>
      <w:proofErr w:type="spellEnd"/>
      <w:r w:rsidRPr="005F0027">
        <w:rPr>
          <w:rFonts w:ascii="Times New Roman" w:hAnsi="Times New Roman"/>
          <w:szCs w:val="22"/>
          <w:lang w:val="en-US"/>
        </w:rPr>
        <w:t xml:space="preserve">) have been converted into the dependences </w:t>
      </w:r>
      <w:proofErr w:type="spellStart"/>
      <w:r w:rsidRPr="005F0027">
        <w:rPr>
          <w:rFonts w:ascii="Times New Roman" w:hAnsi="Times New Roman"/>
          <w:i/>
          <w:szCs w:val="22"/>
          <w:lang w:val="en-US"/>
        </w:rPr>
        <w:t>i</w:t>
      </w:r>
      <w:proofErr w:type="spellEnd"/>
      <w:r w:rsidRPr="005F0027">
        <w:rPr>
          <w:rFonts w:ascii="Times New Roman" w:hAnsi="Times New Roman"/>
          <w:szCs w:val="22"/>
          <w:lang w:val="en-US"/>
        </w:rPr>
        <w:t>=</w:t>
      </w:r>
      <w:r w:rsidRPr="005F0027">
        <w:rPr>
          <w:rFonts w:ascii="Times New Roman" w:hAnsi="Times New Roman"/>
          <w:i/>
          <w:szCs w:val="22"/>
          <w:lang w:val="en-US"/>
        </w:rPr>
        <w:t>f</w:t>
      </w:r>
      <w:r w:rsidRPr="005F0027">
        <w:rPr>
          <w:rFonts w:ascii="Times New Roman" w:hAnsi="Times New Roman"/>
          <w:szCs w:val="22"/>
          <w:lang w:val="en-US"/>
        </w:rPr>
        <w:t>(</w:t>
      </w:r>
      <w:proofErr w:type="spellStart"/>
      <w:r w:rsidRPr="005F0027">
        <w:rPr>
          <w:rFonts w:ascii="Times New Roman" w:hAnsi="Times New Roman"/>
          <w:szCs w:val="22"/>
          <w:lang w:val="en-US"/>
        </w:rPr>
        <w:t>ψ,θ</w:t>
      </w:r>
      <w:proofErr w:type="spellEnd"/>
      <w:r w:rsidRPr="005F0027">
        <w:rPr>
          <w:rFonts w:ascii="Times New Roman" w:hAnsi="Times New Roman"/>
          <w:szCs w:val="22"/>
          <w:lang w:val="en-US"/>
        </w:rPr>
        <w:t xml:space="preserve">) by means of MATLAB by creating </w:t>
      </w:r>
      <w:r w:rsidRPr="00E21D1E">
        <w:rPr>
          <w:rFonts w:ascii="Times New Roman" w:hAnsi="Times New Roman"/>
          <w:szCs w:val="22"/>
          <w:lang w:val="en-US"/>
        </w:rPr>
        <w:t xml:space="preserve">a special </w:t>
      </w:r>
      <w:r w:rsidRPr="00E21D1E">
        <w:rPr>
          <w:rFonts w:ascii="Times New Roman" w:hAnsi="Times New Roman"/>
          <w:i/>
          <w:szCs w:val="22"/>
          <w:lang w:val="en-US"/>
        </w:rPr>
        <w:t>m</w:t>
      </w:r>
      <w:r w:rsidRPr="00E21D1E">
        <w:rPr>
          <w:rFonts w:ascii="Times New Roman" w:hAnsi="Times New Roman"/>
          <w:szCs w:val="22"/>
          <w:lang w:val="en-US"/>
        </w:rPr>
        <w:t>-file.</w:t>
      </w:r>
      <w:r w:rsidR="0097034C" w:rsidRPr="00E21D1E">
        <w:rPr>
          <w:rFonts w:ascii="Times New Roman" w:hAnsi="Times New Roman"/>
          <w:szCs w:val="22"/>
          <w:lang w:val="en-US"/>
        </w:rPr>
        <w:t xml:space="preserve"> </w:t>
      </w:r>
      <w:r w:rsidR="00BF034F" w:rsidRPr="00E21D1E">
        <w:rPr>
          <w:rFonts w:ascii="Times New Roman" w:hAnsi="Times New Roman"/>
          <w:szCs w:val="22"/>
          <w:lang w:val="en-US"/>
        </w:rPr>
        <w:t xml:space="preserve">Current dependences on flux linkage at different rotor positions </w:t>
      </w:r>
      <w:r w:rsidR="00BF034F" w:rsidRPr="00E21D1E">
        <w:rPr>
          <w:rFonts w:ascii="Times New Roman" w:hAnsi="Times New Roman"/>
          <w:szCs w:val="22"/>
        </w:rPr>
        <w:t>θ</w:t>
      </w:r>
      <w:r w:rsidR="00BF034F" w:rsidRPr="00E21D1E">
        <w:rPr>
          <w:rFonts w:ascii="Times New Roman" w:hAnsi="Times New Roman"/>
          <w:szCs w:val="22"/>
          <w:lang w:val="en-US"/>
        </w:rPr>
        <w:t xml:space="preserve"> for SRM-14-615</w:t>
      </w:r>
      <w:r w:rsidR="00E21D1E" w:rsidRPr="00E21D1E">
        <w:rPr>
          <w:rFonts w:ascii="Times New Roman" w:hAnsi="Times New Roman"/>
          <w:szCs w:val="22"/>
          <w:lang w:val="en-US"/>
        </w:rPr>
        <w:t xml:space="preserve"> </w:t>
      </w:r>
      <w:r w:rsidR="00606D86" w:rsidRPr="00E21D1E">
        <w:rPr>
          <w:rFonts w:ascii="Times New Roman" w:hAnsi="Times New Roman"/>
          <w:szCs w:val="22"/>
          <w:lang w:val="en-US"/>
        </w:rPr>
        <w:t>are represented in figure 2.</w:t>
      </w:r>
    </w:p>
    <w:p w:rsidR="00776C94" w:rsidRPr="00F84DCE" w:rsidRDefault="00776C94" w:rsidP="0097034C">
      <w:pPr>
        <w:jc w:val="center"/>
        <w:rPr>
          <w:rFonts w:ascii="Times New Roman" w:hAnsi="Times New Roman"/>
          <w:sz w:val="20"/>
          <w:lang w:val="en-US"/>
        </w:rPr>
      </w:pPr>
    </w:p>
    <w:p w:rsidR="0066710D" w:rsidRDefault="0066710D" w:rsidP="0097034C">
      <w:pPr>
        <w:jc w:val="center"/>
        <w:rPr>
          <w:rFonts w:ascii="Times New Roman" w:hAnsi="Times New Roman"/>
          <w:sz w:val="20"/>
          <w:lang w:val="en-US"/>
        </w:rPr>
      </w:pPr>
      <w:r>
        <w:rPr>
          <w:noProof/>
          <w:lang w:val="ru-RU" w:eastAsia="ru-RU"/>
        </w:rPr>
        <w:drawing>
          <wp:inline distT="0" distB="0" distL="0" distR="0" wp14:anchorId="707147E5" wp14:editId="61330887">
            <wp:extent cx="5224275" cy="27241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8759" cy="2726488"/>
                    </a:xfrm>
                    <a:prstGeom prst="rect">
                      <a:avLst/>
                    </a:prstGeom>
                    <a:noFill/>
                    <a:extLst/>
                  </pic:spPr>
                </pic:pic>
              </a:graphicData>
            </a:graphic>
          </wp:inline>
        </w:drawing>
      </w:r>
    </w:p>
    <w:p w:rsidR="0066710D" w:rsidRPr="0066710D" w:rsidRDefault="0066710D" w:rsidP="0097034C">
      <w:pPr>
        <w:jc w:val="center"/>
        <w:rPr>
          <w:rFonts w:ascii="Times New Roman" w:hAnsi="Times New Roman"/>
          <w:sz w:val="20"/>
          <w:lang w:val="en-US"/>
        </w:rPr>
      </w:pPr>
    </w:p>
    <w:p w:rsidR="00776C94" w:rsidRPr="00606D86" w:rsidRDefault="00776C94" w:rsidP="0097034C">
      <w:pPr>
        <w:spacing w:before="120" w:after="240"/>
        <w:jc w:val="center"/>
        <w:rPr>
          <w:rFonts w:ascii="Times New Roman" w:hAnsi="Times New Roman"/>
          <w:szCs w:val="22"/>
          <w:lang w:val="en-US"/>
        </w:rPr>
      </w:pPr>
      <w:proofErr w:type="gramStart"/>
      <w:r w:rsidRPr="0066710D">
        <w:rPr>
          <w:rFonts w:ascii="Times New Roman" w:hAnsi="Times New Roman"/>
          <w:b/>
          <w:szCs w:val="22"/>
          <w:lang w:val="en-US"/>
        </w:rPr>
        <w:t>Figure 2.</w:t>
      </w:r>
      <w:proofErr w:type="gramEnd"/>
      <w:r w:rsidR="004A6052" w:rsidRPr="0066710D">
        <w:rPr>
          <w:rFonts w:ascii="Times New Roman" w:hAnsi="Times New Roman"/>
          <w:szCs w:val="22"/>
          <w:lang w:val="en-US"/>
        </w:rPr>
        <w:t xml:space="preserve"> </w:t>
      </w:r>
      <w:proofErr w:type="gramStart"/>
      <w:r w:rsidRPr="0066710D">
        <w:rPr>
          <w:rFonts w:ascii="Times New Roman" w:hAnsi="Times New Roman"/>
          <w:szCs w:val="22"/>
          <w:lang w:val="en-US"/>
        </w:rPr>
        <w:t xml:space="preserve">Current dependences on flux linkage at different rotor positions </w:t>
      </w:r>
      <w:r w:rsidRPr="0066710D">
        <w:rPr>
          <w:rFonts w:ascii="Times New Roman" w:hAnsi="Times New Roman"/>
          <w:szCs w:val="22"/>
        </w:rPr>
        <w:t>θ</w:t>
      </w:r>
      <w:r w:rsidRPr="0066710D">
        <w:rPr>
          <w:rFonts w:ascii="Times New Roman" w:hAnsi="Times New Roman"/>
          <w:szCs w:val="22"/>
          <w:lang w:val="en-US"/>
        </w:rPr>
        <w:t xml:space="preserve"> for SRM-14-615.</w:t>
      </w:r>
      <w:proofErr w:type="gramEnd"/>
    </w:p>
    <w:p w:rsidR="005F0027" w:rsidRPr="00606D86" w:rsidRDefault="00776C94" w:rsidP="0066710D">
      <w:pPr>
        <w:spacing w:before="240"/>
        <w:ind w:firstLine="284"/>
        <w:jc w:val="both"/>
        <w:rPr>
          <w:rFonts w:ascii="Times New Roman" w:hAnsi="Times New Roman"/>
          <w:szCs w:val="22"/>
          <w:lang w:val="en-US"/>
        </w:rPr>
      </w:pPr>
      <w:r w:rsidRPr="00606D86">
        <w:rPr>
          <w:rFonts w:ascii="Times New Roman" w:hAnsi="Times New Roman"/>
          <w:szCs w:val="22"/>
          <w:lang w:val="en-US"/>
        </w:rPr>
        <w:lastRenderedPageBreak/>
        <w:t>Flux linkages are obtained by two dimensional (2-D FEM) models for</w:t>
      </w:r>
      <w:r w:rsidRPr="00801D03">
        <w:rPr>
          <w:rFonts w:ascii="Times New Roman" w:hAnsi="Times New Roman"/>
          <w:szCs w:val="22"/>
          <w:lang w:val="en-US"/>
        </w:rPr>
        <w:t xml:space="preserve"> misalignment angles of 0–</w:t>
      </w:r>
      <w:r w:rsidRPr="00776C94">
        <w:rPr>
          <w:rFonts w:ascii="Times New Roman" w:hAnsi="Times New Roman"/>
          <w:szCs w:val="22"/>
          <w:lang w:val="en-US"/>
        </w:rPr>
        <w:t xml:space="preserve">π/6° with π/90 interval. In the </w:t>
      </w:r>
      <w:r w:rsidRPr="00801D03">
        <w:rPr>
          <w:rFonts w:ascii="Times New Roman" w:hAnsi="Times New Roman"/>
          <w:i/>
          <w:szCs w:val="22"/>
          <w:lang w:val="en-US"/>
        </w:rPr>
        <w:t>Look-Up Table</w:t>
      </w:r>
      <w:r w:rsidRPr="00776C94">
        <w:rPr>
          <w:rFonts w:ascii="Times New Roman" w:hAnsi="Times New Roman"/>
          <w:szCs w:val="22"/>
          <w:lang w:val="en-US"/>
        </w:rPr>
        <w:t xml:space="preserve"> 1 blocks, the torque data are recorded depending on the phase current and the </w:t>
      </w:r>
      <w:r w:rsidRPr="00E21D1E">
        <w:rPr>
          <w:rFonts w:ascii="Times New Roman" w:hAnsi="Times New Roman"/>
          <w:szCs w:val="22"/>
          <w:lang w:val="en-US"/>
        </w:rPr>
        <w:t xml:space="preserve">misalignment angle. The problem is also solved by MATLAB </w:t>
      </w:r>
      <w:r w:rsidRPr="00E21D1E">
        <w:rPr>
          <w:rFonts w:ascii="Times New Roman" w:hAnsi="Times New Roman"/>
          <w:i/>
          <w:szCs w:val="22"/>
          <w:lang w:val="en-US"/>
        </w:rPr>
        <w:t>m</w:t>
      </w:r>
      <w:r w:rsidRPr="00E21D1E">
        <w:rPr>
          <w:rFonts w:ascii="Times New Roman" w:hAnsi="Times New Roman"/>
          <w:szCs w:val="22"/>
          <w:lang w:val="en-US"/>
        </w:rPr>
        <w:t xml:space="preserve">-file creating, in which the </w:t>
      </w:r>
      <w:proofErr w:type="spellStart"/>
      <w:r w:rsidRPr="00E21D1E">
        <w:rPr>
          <w:rFonts w:ascii="Times New Roman" w:hAnsi="Times New Roman"/>
          <w:szCs w:val="22"/>
          <w:lang w:val="en-US"/>
        </w:rPr>
        <w:t>coenergy</w:t>
      </w:r>
      <w:proofErr w:type="spellEnd"/>
      <w:r w:rsidRPr="00E21D1E">
        <w:rPr>
          <w:rFonts w:ascii="Times New Roman" w:hAnsi="Times New Roman"/>
          <w:szCs w:val="22"/>
          <w:lang w:val="en-US"/>
        </w:rPr>
        <w:t xml:space="preserve"> and its gradient </w:t>
      </w:r>
      <w:r w:rsidR="00BF034F" w:rsidRPr="00E21D1E">
        <w:rPr>
          <w:rFonts w:ascii="Times New Roman" w:hAnsi="Times New Roman"/>
          <w:szCs w:val="22"/>
          <w:lang w:val="en-US"/>
        </w:rPr>
        <w:t>ha</w:t>
      </w:r>
      <w:r w:rsidR="00E21D1E" w:rsidRPr="00E21D1E">
        <w:rPr>
          <w:rFonts w:ascii="Times New Roman" w:hAnsi="Times New Roman"/>
          <w:szCs w:val="22"/>
          <w:lang w:val="en-US"/>
        </w:rPr>
        <w:t>ve</w:t>
      </w:r>
      <w:r w:rsidRPr="00E21D1E">
        <w:rPr>
          <w:rFonts w:ascii="Times New Roman" w:hAnsi="Times New Roman"/>
          <w:szCs w:val="22"/>
          <w:lang w:val="en-US"/>
        </w:rPr>
        <w:t xml:space="preserve"> been determined.</w:t>
      </w:r>
      <w:r w:rsidR="00455C71" w:rsidRPr="00E21D1E">
        <w:rPr>
          <w:rFonts w:ascii="Times New Roman" w:hAnsi="Times New Roman"/>
          <w:szCs w:val="22"/>
          <w:lang w:val="en-US"/>
        </w:rPr>
        <w:t xml:space="preserve"> </w:t>
      </w:r>
      <w:r w:rsidR="00606D86" w:rsidRPr="00E21D1E">
        <w:rPr>
          <w:rFonts w:ascii="Times New Roman" w:hAnsi="Times New Roman"/>
          <w:szCs w:val="22"/>
          <w:lang w:val="en-US"/>
        </w:rPr>
        <w:t xml:space="preserve">Torque dependences on currents at different rotor positions </w:t>
      </w:r>
      <w:r w:rsidR="00606D86" w:rsidRPr="00E21D1E">
        <w:rPr>
          <w:rFonts w:ascii="Times New Roman" w:hAnsi="Times New Roman"/>
          <w:szCs w:val="22"/>
        </w:rPr>
        <w:t>θ</w:t>
      </w:r>
      <w:r w:rsidR="00606D86" w:rsidRPr="00E21D1E">
        <w:rPr>
          <w:rFonts w:ascii="Times New Roman" w:hAnsi="Times New Roman"/>
          <w:szCs w:val="22"/>
          <w:lang w:val="en-US"/>
        </w:rPr>
        <w:t xml:space="preserve"> for SRM-14-615 are represented in figure 3.</w:t>
      </w:r>
    </w:p>
    <w:p w:rsidR="005651D4" w:rsidRPr="00606D86" w:rsidRDefault="005651D4" w:rsidP="00FD14F6">
      <w:pPr>
        <w:jc w:val="center"/>
        <w:rPr>
          <w:rFonts w:ascii="Times New Roman" w:hAnsi="Times New Roman"/>
          <w:sz w:val="20"/>
          <w:lang w:val="en-US"/>
        </w:rPr>
      </w:pPr>
    </w:p>
    <w:p w:rsidR="00FD14F6" w:rsidRDefault="0066710D" w:rsidP="00FD14F6">
      <w:pPr>
        <w:jc w:val="center"/>
        <w:rPr>
          <w:rFonts w:ascii="Times New Roman" w:hAnsi="Times New Roman"/>
          <w:sz w:val="20"/>
          <w:lang w:val="en-US"/>
        </w:rPr>
      </w:pPr>
      <w:r>
        <w:rPr>
          <w:rFonts w:ascii="Times New Roman" w:hAnsi="Times New Roman"/>
          <w:noProof/>
          <w:sz w:val="20"/>
          <w:lang w:val="ru-RU" w:eastAsia="ru-RU"/>
        </w:rPr>
        <w:drawing>
          <wp:inline distT="0" distB="0" distL="0" distR="0">
            <wp:extent cx="5399650" cy="298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1669" cy="2993482"/>
                    </a:xfrm>
                    <a:prstGeom prst="rect">
                      <a:avLst/>
                    </a:prstGeom>
                    <a:noFill/>
                    <a:ln>
                      <a:noFill/>
                    </a:ln>
                  </pic:spPr>
                </pic:pic>
              </a:graphicData>
            </a:graphic>
          </wp:inline>
        </w:drawing>
      </w:r>
    </w:p>
    <w:p w:rsidR="0066710D" w:rsidRPr="0066710D" w:rsidRDefault="0066710D" w:rsidP="00FD14F6">
      <w:pPr>
        <w:jc w:val="center"/>
        <w:rPr>
          <w:rFonts w:ascii="Times New Roman" w:hAnsi="Times New Roman"/>
          <w:sz w:val="20"/>
          <w:lang w:val="en-US"/>
        </w:rPr>
      </w:pPr>
    </w:p>
    <w:p w:rsidR="00FD14F6" w:rsidRPr="0066710D" w:rsidRDefault="00FD14F6" w:rsidP="0097034C">
      <w:pPr>
        <w:spacing w:before="120" w:line="252" w:lineRule="auto"/>
        <w:jc w:val="center"/>
        <w:rPr>
          <w:rFonts w:ascii="Times New Roman" w:hAnsi="Times New Roman"/>
          <w:szCs w:val="22"/>
          <w:lang w:val="en-US"/>
        </w:rPr>
      </w:pPr>
      <w:proofErr w:type="gramStart"/>
      <w:r w:rsidRPr="0066710D">
        <w:rPr>
          <w:rFonts w:ascii="Times New Roman" w:hAnsi="Times New Roman"/>
          <w:b/>
          <w:szCs w:val="22"/>
          <w:lang w:val="en-US"/>
        </w:rPr>
        <w:t>Figure 3</w:t>
      </w:r>
      <w:r w:rsidR="004A6052" w:rsidRPr="0066710D">
        <w:rPr>
          <w:rFonts w:ascii="Times New Roman" w:hAnsi="Times New Roman"/>
          <w:szCs w:val="22"/>
          <w:lang w:val="en-US"/>
        </w:rPr>
        <w:t>.</w:t>
      </w:r>
      <w:proofErr w:type="gramEnd"/>
      <w:r w:rsidR="004A6052" w:rsidRPr="0066710D">
        <w:rPr>
          <w:rFonts w:ascii="Times New Roman" w:hAnsi="Times New Roman"/>
          <w:szCs w:val="22"/>
          <w:lang w:val="en-US"/>
        </w:rPr>
        <w:t xml:space="preserve"> </w:t>
      </w:r>
      <w:proofErr w:type="gramStart"/>
      <w:r w:rsidRPr="0066710D">
        <w:rPr>
          <w:rFonts w:ascii="Times New Roman" w:hAnsi="Times New Roman"/>
          <w:szCs w:val="22"/>
          <w:lang w:val="en-US"/>
        </w:rPr>
        <w:t xml:space="preserve">Torque dependences on currents at different rotor positions </w:t>
      </w:r>
      <w:r w:rsidRPr="0066710D">
        <w:rPr>
          <w:rFonts w:ascii="Times New Roman" w:hAnsi="Times New Roman"/>
          <w:szCs w:val="22"/>
        </w:rPr>
        <w:t>θ</w:t>
      </w:r>
      <w:r w:rsidRPr="0066710D">
        <w:rPr>
          <w:rFonts w:ascii="Times New Roman" w:hAnsi="Times New Roman"/>
          <w:szCs w:val="22"/>
          <w:lang w:val="en-US"/>
        </w:rPr>
        <w:t xml:space="preserve"> for SRM-14-615.</w:t>
      </w:r>
      <w:proofErr w:type="gramEnd"/>
    </w:p>
    <w:p w:rsidR="00FD14F6" w:rsidRPr="00FD14F6" w:rsidRDefault="00FD14F6" w:rsidP="00FC657C">
      <w:pPr>
        <w:spacing w:before="240"/>
        <w:ind w:firstLine="284"/>
        <w:jc w:val="both"/>
        <w:rPr>
          <w:rFonts w:ascii="Times New Roman" w:hAnsi="Times New Roman"/>
          <w:szCs w:val="22"/>
          <w:lang w:val="en-US"/>
        </w:rPr>
      </w:pPr>
      <w:r w:rsidRPr="00FD14F6">
        <w:rPr>
          <w:rFonts w:ascii="Times New Roman" w:hAnsi="Times New Roman"/>
          <w:szCs w:val="22"/>
          <w:lang w:val="en-US"/>
        </w:rPr>
        <w:t xml:space="preserve">The MATLAB </w:t>
      </w:r>
      <w:r w:rsidRPr="00FD14F6">
        <w:rPr>
          <w:rFonts w:ascii="Times New Roman" w:hAnsi="Times New Roman"/>
          <w:i/>
          <w:szCs w:val="22"/>
          <w:lang w:val="en-US"/>
        </w:rPr>
        <w:t>Function</w:t>
      </w:r>
      <w:r w:rsidRPr="00FD14F6">
        <w:rPr>
          <w:rFonts w:ascii="Times New Roman" w:hAnsi="Times New Roman"/>
          <w:szCs w:val="22"/>
          <w:lang w:val="en-US"/>
        </w:rPr>
        <w:t xml:space="preserve"> 2 block has to use the </w:t>
      </w:r>
      <w:r w:rsidRPr="00FD14F6">
        <w:rPr>
          <w:rFonts w:ascii="Times New Roman" w:hAnsi="Times New Roman"/>
          <w:i/>
          <w:szCs w:val="22"/>
          <w:lang w:val="en-US"/>
        </w:rPr>
        <w:t>rem</w:t>
      </w:r>
      <w:r w:rsidRPr="00FD14F6">
        <w:rPr>
          <w:rFonts w:ascii="Times New Roman" w:hAnsi="Times New Roman"/>
          <w:szCs w:val="22"/>
          <w:lang w:val="en-US"/>
        </w:rPr>
        <w:t xml:space="preserve"> function (</w:t>
      </w:r>
      <w:r w:rsidRPr="00FD14F6">
        <w:rPr>
          <w:rFonts w:ascii="Times New Roman" w:hAnsi="Times New Roman"/>
          <w:i/>
          <w:szCs w:val="22"/>
          <w:lang w:val="en-US"/>
        </w:rPr>
        <w:t>remainder after division</w:t>
      </w:r>
      <w:r w:rsidRPr="00FD14F6">
        <w:rPr>
          <w:rFonts w:ascii="Times New Roman" w:hAnsi="Times New Roman"/>
          <w:szCs w:val="22"/>
          <w:lang w:val="en-US"/>
        </w:rPr>
        <w:t>) to convert a continuous</w:t>
      </w:r>
      <w:r>
        <w:rPr>
          <w:rFonts w:ascii="Times New Roman" w:hAnsi="Times New Roman"/>
          <w:szCs w:val="22"/>
          <w:lang w:val="en-US"/>
        </w:rPr>
        <w:t xml:space="preserve"> </w:t>
      </w:r>
      <w:r w:rsidRPr="00FD14F6">
        <w:rPr>
          <w:rFonts w:ascii="Times New Roman" w:hAnsi="Times New Roman"/>
          <w:szCs w:val="22"/>
          <w:lang w:val="en-US"/>
        </w:rPr>
        <w:t xml:space="preserve">rotor angle function into a </w:t>
      </w:r>
      <w:r w:rsidRPr="00FD14F6">
        <w:rPr>
          <w:rFonts w:ascii="Times New Roman" w:hAnsi="Times New Roman"/>
          <w:i/>
          <w:szCs w:val="22"/>
          <w:lang w:val="en-US"/>
        </w:rPr>
        <w:t>rotation angle</w:t>
      </w:r>
      <w:r w:rsidRPr="00FD14F6">
        <w:rPr>
          <w:rFonts w:ascii="Times New Roman" w:hAnsi="Times New Roman"/>
          <w:szCs w:val="22"/>
          <w:lang w:val="en-US"/>
        </w:rPr>
        <w:t xml:space="preserve"> function between 0 to π/3 for topology 8/6. The MATLAB </w:t>
      </w:r>
      <w:r w:rsidRPr="00FD14F6">
        <w:rPr>
          <w:rFonts w:ascii="Times New Roman" w:hAnsi="Times New Roman"/>
          <w:i/>
          <w:szCs w:val="22"/>
          <w:lang w:val="en-US"/>
        </w:rPr>
        <w:t>Function</w:t>
      </w:r>
      <w:r w:rsidRPr="00FD14F6">
        <w:rPr>
          <w:rFonts w:ascii="Times New Roman" w:hAnsi="Times New Roman"/>
          <w:szCs w:val="22"/>
          <w:lang w:val="en-US"/>
        </w:rPr>
        <w:t xml:space="preserve"> 7 block the created </w:t>
      </w:r>
      <w:r w:rsidRPr="00FD14F6">
        <w:rPr>
          <w:rFonts w:ascii="Times New Roman" w:hAnsi="Times New Roman"/>
          <w:i/>
          <w:szCs w:val="22"/>
          <w:lang w:val="en-US"/>
        </w:rPr>
        <w:t>m</w:t>
      </w:r>
      <w:r w:rsidRPr="00FD14F6">
        <w:rPr>
          <w:rFonts w:ascii="Times New Roman" w:hAnsi="Times New Roman"/>
          <w:szCs w:val="22"/>
          <w:lang w:val="en-US"/>
        </w:rPr>
        <w:t>-file is used. The rotation angle values for each phase are converted from the range [0</w:t>
      </w:r>
      <w:r>
        <w:rPr>
          <w:rFonts w:ascii="Times New Roman" w:hAnsi="Times New Roman"/>
          <w:szCs w:val="22"/>
          <w:lang w:val="en-US"/>
        </w:rPr>
        <w:noBreakHyphen/>
      </w:r>
      <w:r w:rsidRPr="00FD14F6">
        <w:rPr>
          <w:rFonts w:ascii="Times New Roman" w:hAnsi="Times New Roman"/>
          <w:szCs w:val="22"/>
          <w:lang w:val="en-US"/>
        </w:rPr>
        <w:t xml:space="preserve">π/3] into the range [0–π/6] for topology 8/6., i.e. for the ranges for which the two-dimensional tables of the </w:t>
      </w:r>
      <w:r w:rsidRPr="00FD14F6">
        <w:rPr>
          <w:rFonts w:ascii="Times New Roman" w:hAnsi="Times New Roman"/>
          <w:i/>
          <w:szCs w:val="22"/>
          <w:lang w:val="en-US"/>
        </w:rPr>
        <w:t>Look-Up Table</w:t>
      </w:r>
      <w:r w:rsidRPr="00FD14F6">
        <w:rPr>
          <w:rFonts w:ascii="Times New Roman" w:hAnsi="Times New Roman"/>
          <w:szCs w:val="22"/>
          <w:lang w:val="en-US"/>
        </w:rPr>
        <w:t xml:space="preserve"> and </w:t>
      </w:r>
      <w:r w:rsidRPr="00FD14F6">
        <w:rPr>
          <w:rFonts w:ascii="Times New Roman" w:hAnsi="Times New Roman"/>
          <w:i/>
          <w:szCs w:val="22"/>
          <w:lang w:val="en-US"/>
        </w:rPr>
        <w:t>Look-Up Table</w:t>
      </w:r>
      <w:r w:rsidRPr="00FD14F6">
        <w:rPr>
          <w:rFonts w:ascii="Times New Roman" w:hAnsi="Times New Roman"/>
          <w:szCs w:val="22"/>
          <w:lang w:val="en-US"/>
        </w:rPr>
        <w:t xml:space="preserve"> 1 blocks are written.</w:t>
      </w:r>
    </w:p>
    <w:p w:rsidR="00FD14F6" w:rsidRDefault="00FD14F6" w:rsidP="00FD14F6">
      <w:pPr>
        <w:ind w:firstLine="289"/>
        <w:jc w:val="both"/>
        <w:rPr>
          <w:rFonts w:ascii="Times New Roman" w:hAnsi="Times New Roman"/>
          <w:szCs w:val="22"/>
          <w:lang w:val="en-US"/>
        </w:rPr>
      </w:pPr>
      <w:r w:rsidRPr="00447216">
        <w:rPr>
          <w:rFonts w:ascii="Times New Roman" w:hAnsi="Times New Roman"/>
          <w:szCs w:val="22"/>
          <w:lang w:val="en-US"/>
        </w:rPr>
        <w:t xml:space="preserve">The MATLAB </w:t>
      </w:r>
      <w:r w:rsidRPr="00447216">
        <w:rPr>
          <w:rFonts w:ascii="Times New Roman" w:hAnsi="Times New Roman"/>
          <w:i/>
          <w:szCs w:val="22"/>
          <w:lang w:val="en-US"/>
        </w:rPr>
        <w:t>Function</w:t>
      </w:r>
      <w:r w:rsidRPr="00447216">
        <w:rPr>
          <w:rFonts w:ascii="Times New Roman" w:hAnsi="Times New Roman"/>
          <w:szCs w:val="22"/>
          <w:lang w:val="en-US"/>
        </w:rPr>
        <w:t xml:space="preserve"> block uses an </w:t>
      </w:r>
      <w:r w:rsidRPr="00447216">
        <w:rPr>
          <w:rFonts w:ascii="Times New Roman" w:hAnsi="Times New Roman"/>
          <w:i/>
          <w:szCs w:val="22"/>
          <w:lang w:val="en-US"/>
        </w:rPr>
        <w:t>m</w:t>
      </w:r>
      <w:r w:rsidRPr="00447216">
        <w:rPr>
          <w:rFonts w:ascii="Times New Roman" w:hAnsi="Times New Roman"/>
          <w:szCs w:val="22"/>
          <w:lang w:val="en-US"/>
        </w:rPr>
        <w:t>-file for each phase to switch signals in the multiport switch according to expression:</w:t>
      </w:r>
    </w:p>
    <w:p w:rsidR="0066710D" w:rsidRPr="00447216" w:rsidRDefault="0066710D" w:rsidP="00FD14F6">
      <w:pPr>
        <w:ind w:firstLine="289"/>
        <w:jc w:val="both"/>
        <w:rPr>
          <w:rFonts w:ascii="Times New Roman" w:hAnsi="Times New Roman"/>
          <w:szCs w:val="22"/>
          <w:lang w:val="en-US"/>
        </w:rPr>
      </w:pPr>
    </w:p>
    <w:p w:rsidR="00447216" w:rsidRPr="00447216" w:rsidRDefault="00447216" w:rsidP="00992087">
      <w:pPr>
        <w:tabs>
          <w:tab w:val="center" w:pos="3686"/>
          <w:tab w:val="left" w:pos="4111"/>
          <w:tab w:val="left" w:pos="8505"/>
        </w:tabs>
        <w:ind w:firstLine="289"/>
        <w:jc w:val="both"/>
        <w:rPr>
          <w:rFonts w:ascii="Times New Roman" w:hAnsi="Times New Roman"/>
          <w:szCs w:val="22"/>
          <w:lang w:val="en-US"/>
        </w:rPr>
      </w:pPr>
      <w:r w:rsidRPr="00447216">
        <w:rPr>
          <w:rFonts w:ascii="Times New Roman" w:hAnsi="Times New Roman"/>
          <w:szCs w:val="22"/>
          <w:lang w:val="en-US"/>
        </w:rPr>
        <w:tab/>
      </w:r>
      <w:r w:rsidR="001B1858" w:rsidRPr="001B1858">
        <w:rPr>
          <w:rFonts w:ascii="Times New Roman" w:hAnsi="Times New Roman"/>
          <w:position w:val="-50"/>
          <w:szCs w:val="22"/>
          <w:lang w:eastAsia="ar-SA"/>
        </w:rPr>
        <w:object w:dxaOrig="35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2pt;height:54.45pt" o:ole="">
            <v:imagedata r:id="rId12" o:title=""/>
          </v:shape>
          <o:OLEObject Type="Embed" ProgID="Equation.DSMT4" ShapeID="_x0000_i1025" DrawAspect="Content" ObjectID="_1695233849" r:id="rId13"/>
        </w:object>
      </w:r>
      <w:r w:rsidR="004A6052" w:rsidRPr="001B1858">
        <w:rPr>
          <w:rFonts w:ascii="Times New Roman" w:hAnsi="Times New Roman"/>
          <w:szCs w:val="22"/>
          <w:lang w:val="en-US"/>
        </w:rPr>
        <w:tab/>
      </w:r>
      <w:r w:rsidRPr="001B1858">
        <w:rPr>
          <w:rFonts w:ascii="Times New Roman" w:hAnsi="Times New Roman"/>
          <w:szCs w:val="22"/>
          <w:lang w:val="en-US"/>
        </w:rPr>
        <w:t>(1)</w:t>
      </w:r>
    </w:p>
    <w:p w:rsidR="0066710D" w:rsidRDefault="0066710D" w:rsidP="00447216">
      <w:pPr>
        <w:jc w:val="both"/>
        <w:rPr>
          <w:rFonts w:ascii="Times New Roman" w:hAnsi="Times New Roman"/>
          <w:szCs w:val="22"/>
          <w:lang w:val="en-US"/>
        </w:rPr>
      </w:pPr>
    </w:p>
    <w:p w:rsidR="00447216" w:rsidRPr="00447216" w:rsidRDefault="00447216" w:rsidP="00447216">
      <w:pPr>
        <w:jc w:val="both"/>
        <w:rPr>
          <w:rFonts w:ascii="Times New Roman" w:hAnsi="Times New Roman"/>
          <w:szCs w:val="22"/>
          <w:lang w:val="en-US"/>
        </w:rPr>
      </w:pPr>
      <w:proofErr w:type="gramStart"/>
      <w:r w:rsidRPr="00447216">
        <w:rPr>
          <w:rFonts w:ascii="Times New Roman" w:hAnsi="Times New Roman"/>
          <w:szCs w:val="22"/>
          <w:lang w:val="en-US"/>
        </w:rPr>
        <w:t>where</w:t>
      </w:r>
      <w:proofErr w:type="gramEnd"/>
      <w:r w:rsidRPr="00447216">
        <w:rPr>
          <w:rFonts w:ascii="Times New Roman" w:hAnsi="Times New Roman"/>
          <w:szCs w:val="22"/>
          <w:lang w:val="en-US"/>
        </w:rPr>
        <w:t xml:space="preserve"> θ is the misalignment angle of the rotor and stator position, </w:t>
      </w:r>
      <w:proofErr w:type="spellStart"/>
      <w:r w:rsidRPr="00447216">
        <w:rPr>
          <w:rFonts w:ascii="Times New Roman" w:hAnsi="Times New Roman"/>
          <w:i/>
          <w:szCs w:val="22"/>
          <w:lang w:val="en-US"/>
        </w:rPr>
        <w:t>u</w:t>
      </w:r>
      <w:r w:rsidRPr="00447216">
        <w:rPr>
          <w:rFonts w:ascii="Times New Roman" w:hAnsi="Times New Roman"/>
          <w:i/>
          <w:szCs w:val="22"/>
          <w:vertAlign w:val="subscript"/>
          <w:lang w:val="en-US"/>
        </w:rPr>
        <w:t>j</w:t>
      </w:r>
      <w:proofErr w:type="spellEnd"/>
      <w:r w:rsidRPr="00447216">
        <w:rPr>
          <w:rFonts w:ascii="Times New Roman" w:hAnsi="Times New Roman"/>
          <w:szCs w:val="22"/>
          <w:lang w:val="en-US"/>
        </w:rPr>
        <w:t xml:space="preserve"> is the phase voltage depending on the angle θ.</w:t>
      </w:r>
    </w:p>
    <w:p w:rsidR="00447216" w:rsidRPr="00447216" w:rsidRDefault="00447216" w:rsidP="00447216">
      <w:pPr>
        <w:ind w:firstLine="289"/>
        <w:jc w:val="both"/>
        <w:rPr>
          <w:rFonts w:ascii="Times New Roman" w:hAnsi="Times New Roman"/>
          <w:szCs w:val="22"/>
          <w:lang w:val="en-US"/>
        </w:rPr>
      </w:pPr>
      <w:r w:rsidRPr="00447216">
        <w:rPr>
          <w:rFonts w:ascii="Times New Roman" w:hAnsi="Times New Roman"/>
          <w:szCs w:val="22"/>
          <w:lang w:val="en-US"/>
        </w:rPr>
        <w:t>For</w:t>
      </w:r>
      <w:r>
        <w:rPr>
          <w:rFonts w:ascii="Times New Roman" w:hAnsi="Times New Roman"/>
          <w:szCs w:val="22"/>
          <w:lang w:val="en-US"/>
        </w:rPr>
        <w:t xml:space="preserve"> </w:t>
      </w:r>
      <w:r w:rsidRPr="00E21D1E">
        <w:rPr>
          <w:rFonts w:ascii="Times New Roman" w:hAnsi="Times New Roman"/>
          <w:szCs w:val="22"/>
          <w:lang w:val="en-US"/>
        </w:rPr>
        <w:t>the</w:t>
      </w:r>
      <w:r w:rsidRPr="00447216">
        <w:rPr>
          <w:rFonts w:ascii="Times New Roman" w:hAnsi="Times New Roman"/>
          <w:szCs w:val="22"/>
          <w:lang w:val="en-US"/>
        </w:rPr>
        <w:t xml:space="preserve"> further analysis, phase current, flux linkage, and torque data are stored in the workspace using </w:t>
      </w:r>
      <w:proofErr w:type="spellStart"/>
      <w:r w:rsidRPr="00447216">
        <w:rPr>
          <w:rFonts w:ascii="Times New Roman" w:hAnsi="Times New Roman"/>
          <w:i/>
          <w:szCs w:val="22"/>
          <w:lang w:val="en-US"/>
        </w:rPr>
        <w:t>Simout</w:t>
      </w:r>
      <w:proofErr w:type="spellEnd"/>
      <w:r w:rsidRPr="00447216">
        <w:rPr>
          <w:rFonts w:ascii="Times New Roman" w:hAnsi="Times New Roman"/>
          <w:szCs w:val="22"/>
          <w:lang w:val="en-US"/>
        </w:rPr>
        <w:t xml:space="preserve"> blocks. Fig</w:t>
      </w:r>
      <w:r w:rsidR="00801D03">
        <w:rPr>
          <w:rFonts w:ascii="Times New Roman" w:hAnsi="Times New Roman"/>
          <w:szCs w:val="22"/>
          <w:lang w:val="en-US"/>
        </w:rPr>
        <w:t>ure</w:t>
      </w:r>
      <w:r w:rsidRPr="00447216">
        <w:rPr>
          <w:rFonts w:ascii="Times New Roman" w:hAnsi="Times New Roman"/>
          <w:szCs w:val="22"/>
          <w:lang w:val="en-US"/>
        </w:rPr>
        <w:t> </w:t>
      </w:r>
      <w:r w:rsidR="002D4C7F" w:rsidRPr="00E21D1E">
        <w:rPr>
          <w:rFonts w:ascii="Times New Roman" w:hAnsi="Times New Roman"/>
          <w:szCs w:val="22"/>
          <w:lang w:val="en-US"/>
        </w:rPr>
        <w:t>4</w:t>
      </w:r>
      <w:r w:rsidR="002D4C7F">
        <w:rPr>
          <w:rFonts w:ascii="Times New Roman" w:hAnsi="Times New Roman"/>
          <w:szCs w:val="22"/>
          <w:lang w:val="en-US"/>
        </w:rPr>
        <w:t xml:space="preserve"> </w:t>
      </w:r>
      <w:r w:rsidRPr="00447216">
        <w:rPr>
          <w:rFonts w:ascii="Times New Roman" w:hAnsi="Times New Roman"/>
          <w:szCs w:val="22"/>
          <w:lang w:val="en-US"/>
        </w:rPr>
        <w:t xml:space="preserve">contains the example of data received on the </w:t>
      </w:r>
      <w:r w:rsidRPr="00447216">
        <w:rPr>
          <w:rFonts w:ascii="Times New Roman" w:hAnsi="Times New Roman"/>
          <w:i/>
          <w:szCs w:val="22"/>
          <w:lang w:val="en-US"/>
        </w:rPr>
        <w:t>Scope oscilloscope</w:t>
      </w:r>
      <w:r w:rsidRPr="00447216">
        <w:rPr>
          <w:rFonts w:ascii="Times New Roman" w:hAnsi="Times New Roman"/>
          <w:szCs w:val="22"/>
          <w:lang w:val="en-US"/>
        </w:rPr>
        <w:t xml:space="preserve"> screens during simulation.</w:t>
      </w:r>
    </w:p>
    <w:p w:rsidR="00D46225" w:rsidRDefault="00493C3C" w:rsidP="00D46225">
      <w:pPr>
        <w:jc w:val="center"/>
      </w:pPr>
      <w:r>
        <w:rPr>
          <w:noProof/>
          <w:lang w:val="ru-RU" w:eastAsia="ru-RU"/>
        </w:rPr>
        <w:lastRenderedPageBreak/>
        <w:drawing>
          <wp:inline distT="0" distB="0" distL="0" distR="0">
            <wp:extent cx="2978785" cy="11709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785" cy="1170940"/>
                    </a:xfrm>
                    <a:prstGeom prst="rect">
                      <a:avLst/>
                    </a:prstGeom>
                    <a:noFill/>
                    <a:ln>
                      <a:noFill/>
                    </a:ln>
                  </pic:spPr>
                </pic:pic>
              </a:graphicData>
            </a:graphic>
          </wp:inline>
        </w:drawing>
      </w:r>
    </w:p>
    <w:p w:rsidR="004A701A" w:rsidRPr="00BD7FC1" w:rsidRDefault="004A701A" w:rsidP="004A701A">
      <w:pPr>
        <w:spacing w:before="120" w:after="120"/>
        <w:jc w:val="center"/>
        <w:rPr>
          <w:rFonts w:ascii="Times New Roman" w:eastAsiaTheme="minorEastAsia" w:hAnsi="Times New Roman"/>
          <w:lang w:val="en-US"/>
        </w:rPr>
      </w:pPr>
      <w:r>
        <w:rPr>
          <w:rFonts w:ascii="Times New Roman" w:eastAsiaTheme="minorEastAsia" w:hAnsi="Times New Roman"/>
          <w:lang w:val="en-US"/>
        </w:rPr>
        <w:t>(</w:t>
      </w:r>
      <w:r w:rsidRPr="00BD7FC1">
        <w:rPr>
          <w:rFonts w:ascii="Times New Roman" w:eastAsiaTheme="minorEastAsia" w:hAnsi="Times New Roman"/>
          <w:lang w:val="en-US"/>
        </w:rPr>
        <w:t>a</w:t>
      </w:r>
      <w:r>
        <w:rPr>
          <w:rFonts w:ascii="Times New Roman" w:eastAsiaTheme="minorEastAsia" w:hAnsi="Times New Roman"/>
          <w:lang w:val="en-US"/>
        </w:rPr>
        <w:t>)</w:t>
      </w:r>
    </w:p>
    <w:p w:rsidR="00D46225" w:rsidRDefault="00493C3C" w:rsidP="00D46225">
      <w:pPr>
        <w:jc w:val="center"/>
      </w:pPr>
      <w:r>
        <w:rPr>
          <w:noProof/>
          <w:lang w:val="ru-RU" w:eastAsia="ru-RU"/>
        </w:rPr>
        <w:drawing>
          <wp:inline distT="0" distB="0" distL="0" distR="0">
            <wp:extent cx="3075940" cy="1226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40" cy="1226185"/>
                    </a:xfrm>
                    <a:prstGeom prst="rect">
                      <a:avLst/>
                    </a:prstGeom>
                    <a:noFill/>
                    <a:ln>
                      <a:noFill/>
                    </a:ln>
                  </pic:spPr>
                </pic:pic>
              </a:graphicData>
            </a:graphic>
          </wp:inline>
        </w:drawing>
      </w:r>
    </w:p>
    <w:p w:rsidR="004A701A" w:rsidRPr="00BD7FC1" w:rsidRDefault="004A701A" w:rsidP="004A701A">
      <w:pPr>
        <w:spacing w:before="120" w:after="120"/>
        <w:jc w:val="center"/>
        <w:rPr>
          <w:rFonts w:ascii="Times New Roman" w:eastAsiaTheme="minorEastAsia" w:hAnsi="Times New Roman"/>
          <w:lang w:val="en-US"/>
        </w:rPr>
      </w:pPr>
      <w:r>
        <w:rPr>
          <w:rFonts w:ascii="Times New Roman" w:eastAsiaTheme="minorEastAsia" w:hAnsi="Times New Roman"/>
          <w:lang w:val="en-US"/>
        </w:rPr>
        <w:t>(</w:t>
      </w:r>
      <w:r w:rsidRPr="00BD7FC1">
        <w:rPr>
          <w:rFonts w:ascii="Times New Roman" w:eastAsiaTheme="minorEastAsia" w:hAnsi="Times New Roman"/>
          <w:lang w:val="en-US"/>
        </w:rPr>
        <w:t>b</w:t>
      </w:r>
      <w:r>
        <w:rPr>
          <w:rFonts w:ascii="Times New Roman" w:eastAsiaTheme="minorEastAsia" w:hAnsi="Times New Roman"/>
          <w:lang w:val="en-US"/>
        </w:rPr>
        <w:t>)</w:t>
      </w:r>
    </w:p>
    <w:p w:rsidR="00D46225" w:rsidRDefault="00493C3C" w:rsidP="00D46225">
      <w:pPr>
        <w:jc w:val="center"/>
      </w:pPr>
      <w:r>
        <w:rPr>
          <w:noProof/>
          <w:lang w:val="ru-RU" w:eastAsia="ru-RU"/>
        </w:rPr>
        <w:drawing>
          <wp:inline distT="0" distB="0" distL="0" distR="0">
            <wp:extent cx="3131185" cy="1247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1185" cy="1247140"/>
                    </a:xfrm>
                    <a:prstGeom prst="rect">
                      <a:avLst/>
                    </a:prstGeom>
                    <a:noFill/>
                    <a:ln>
                      <a:noFill/>
                    </a:ln>
                  </pic:spPr>
                </pic:pic>
              </a:graphicData>
            </a:graphic>
          </wp:inline>
        </w:drawing>
      </w:r>
    </w:p>
    <w:p w:rsidR="004A701A" w:rsidRPr="00BD7FC1" w:rsidRDefault="004A701A" w:rsidP="004A701A">
      <w:pPr>
        <w:spacing w:before="120" w:after="120"/>
        <w:jc w:val="center"/>
        <w:rPr>
          <w:rFonts w:ascii="Times New Roman" w:eastAsiaTheme="minorEastAsia" w:hAnsi="Times New Roman"/>
          <w:lang w:val="en-US"/>
        </w:rPr>
      </w:pPr>
      <w:r>
        <w:rPr>
          <w:rFonts w:ascii="Times New Roman" w:eastAsiaTheme="minorEastAsia" w:hAnsi="Times New Roman"/>
          <w:lang w:val="en-US"/>
        </w:rPr>
        <w:t>(c)</w:t>
      </w:r>
    </w:p>
    <w:p w:rsidR="00D46225" w:rsidRPr="004A701A" w:rsidRDefault="00D46225" w:rsidP="001B1858">
      <w:pPr>
        <w:spacing w:before="120" w:after="240"/>
        <w:jc w:val="center"/>
        <w:rPr>
          <w:rFonts w:ascii="Times New Roman" w:hAnsi="Times New Roman"/>
          <w:szCs w:val="22"/>
          <w:lang w:val="en-US"/>
        </w:rPr>
      </w:pPr>
      <w:proofErr w:type="gramStart"/>
      <w:r w:rsidRPr="00487F52">
        <w:rPr>
          <w:rFonts w:ascii="Times New Roman" w:hAnsi="Times New Roman"/>
          <w:b/>
          <w:szCs w:val="22"/>
          <w:lang w:val="en-US"/>
        </w:rPr>
        <w:t>Figure 4.</w:t>
      </w:r>
      <w:proofErr w:type="gramEnd"/>
      <w:r w:rsidRPr="00487F52">
        <w:rPr>
          <w:rFonts w:ascii="Times New Roman" w:hAnsi="Times New Roman"/>
          <w:szCs w:val="22"/>
          <w:lang w:val="en-US"/>
        </w:rPr>
        <w:t xml:space="preserve"> Simulation data on screens oscilloscopes (mode Δ=π/8, </w:t>
      </w:r>
      <w:proofErr w:type="spellStart"/>
      <w:r w:rsidRPr="00487F52">
        <w:rPr>
          <w:rFonts w:ascii="Times New Roman" w:hAnsi="Times New Roman"/>
          <w:i/>
          <w:szCs w:val="22"/>
          <w:lang w:val="en-US"/>
        </w:rPr>
        <w:t>I</w:t>
      </w:r>
      <w:r w:rsidRPr="00487F52">
        <w:rPr>
          <w:rFonts w:ascii="Times New Roman" w:hAnsi="Times New Roman"/>
          <w:i/>
          <w:szCs w:val="22"/>
          <w:vertAlign w:val="subscript"/>
          <w:lang w:val="en-US"/>
        </w:rPr>
        <w:t>rms</w:t>
      </w:r>
      <w:proofErr w:type="spellEnd"/>
      <w:r w:rsidRPr="00487F52">
        <w:rPr>
          <w:rFonts w:ascii="Times New Roman" w:hAnsi="Times New Roman"/>
          <w:szCs w:val="22"/>
          <w:lang w:val="en-US"/>
        </w:rPr>
        <w:t xml:space="preserve">=71 A, </w:t>
      </w:r>
      <w:r w:rsidR="00EB16BE">
        <w:rPr>
          <w:rFonts w:ascii="Times New Roman" w:hAnsi="Times New Roman"/>
          <w:i/>
          <w:szCs w:val="22"/>
          <w:lang w:val="en-US"/>
        </w:rPr>
        <w:t>T</w:t>
      </w:r>
      <w:r w:rsidRPr="00487F52">
        <w:rPr>
          <w:rFonts w:ascii="Times New Roman" w:hAnsi="Times New Roman"/>
          <w:i/>
          <w:szCs w:val="22"/>
          <w:vertAlign w:val="subscript"/>
          <w:lang w:val="en-US"/>
        </w:rPr>
        <w:t>el</w:t>
      </w:r>
      <w:r w:rsidRPr="00487F52">
        <w:rPr>
          <w:rFonts w:ascii="Times New Roman" w:hAnsi="Times New Roman"/>
          <w:szCs w:val="22"/>
          <w:lang w:val="en-US"/>
        </w:rPr>
        <w:t>=215.6 Nm, ω=68.6</w:t>
      </w:r>
      <w:r w:rsidR="008D3F66" w:rsidRPr="00487F52">
        <w:rPr>
          <w:rFonts w:ascii="Times New Roman" w:hAnsi="Times New Roman"/>
          <w:szCs w:val="22"/>
          <w:lang w:val="en-US"/>
        </w:rPr>
        <w:t> </w:t>
      </w:r>
      <w:r w:rsidRPr="00487F52">
        <w:rPr>
          <w:rFonts w:ascii="Times New Roman" w:hAnsi="Times New Roman"/>
          <w:szCs w:val="22"/>
          <w:lang w:val="en-US"/>
        </w:rPr>
        <w:t>rad/c)</w:t>
      </w:r>
      <w:r w:rsidR="001D4224" w:rsidRPr="00487F52">
        <w:rPr>
          <w:rFonts w:ascii="Times New Roman" w:hAnsi="Times New Roman"/>
          <w:szCs w:val="22"/>
          <w:lang w:val="en-US"/>
        </w:rPr>
        <w:t>:</w:t>
      </w:r>
      <w:r w:rsidR="004A701A" w:rsidRPr="00487F52">
        <w:rPr>
          <w:rFonts w:ascii="Times New Roman" w:hAnsi="Times New Roman"/>
          <w:szCs w:val="22"/>
          <w:lang w:val="en-US"/>
        </w:rPr>
        <w:t xml:space="preserve"> </w:t>
      </w:r>
      <w:r w:rsidRPr="00487F52">
        <w:rPr>
          <w:rFonts w:ascii="Times New Roman" w:hAnsi="Times New Roman"/>
          <w:szCs w:val="22"/>
          <w:lang w:val="en-US"/>
        </w:rPr>
        <w:t>phase current</w:t>
      </w:r>
      <w:r w:rsidR="001D4224" w:rsidRPr="00487F52">
        <w:rPr>
          <w:rFonts w:ascii="Times New Roman" w:hAnsi="Times New Roman"/>
          <w:szCs w:val="22"/>
          <w:lang w:val="en-US"/>
        </w:rPr>
        <w:t xml:space="preserve"> (a)</w:t>
      </w:r>
      <w:r w:rsidRPr="00487F52">
        <w:rPr>
          <w:rFonts w:ascii="Times New Roman" w:hAnsi="Times New Roman"/>
          <w:szCs w:val="22"/>
          <w:lang w:val="en-US"/>
        </w:rPr>
        <w:t>, electromagnetic torque</w:t>
      </w:r>
      <w:r w:rsidR="001D4224" w:rsidRPr="00487F52">
        <w:rPr>
          <w:rFonts w:ascii="Times New Roman" w:hAnsi="Times New Roman"/>
          <w:szCs w:val="22"/>
          <w:lang w:val="en-US"/>
        </w:rPr>
        <w:t xml:space="preserve"> </w:t>
      </w:r>
      <w:r w:rsidR="001D4224" w:rsidRPr="00487F52">
        <w:rPr>
          <w:rFonts w:ascii="Times New Roman" w:eastAsiaTheme="minorEastAsia" w:hAnsi="Times New Roman"/>
          <w:lang w:val="en-US"/>
        </w:rPr>
        <w:t>(b)</w:t>
      </w:r>
      <w:r w:rsidRPr="00487F52">
        <w:rPr>
          <w:rFonts w:ascii="Times New Roman" w:hAnsi="Times New Roman"/>
          <w:szCs w:val="22"/>
          <w:lang w:val="en-US"/>
        </w:rPr>
        <w:t xml:space="preserve">, </w:t>
      </w:r>
      <w:proofErr w:type="gramStart"/>
      <w:r w:rsidRPr="00487F52">
        <w:rPr>
          <w:rFonts w:ascii="Times New Roman" w:hAnsi="Times New Roman"/>
          <w:szCs w:val="22"/>
          <w:lang w:val="en-US"/>
        </w:rPr>
        <w:t>motor speed</w:t>
      </w:r>
      <w:r w:rsidR="001D4224" w:rsidRPr="00487F52">
        <w:rPr>
          <w:rFonts w:ascii="Times New Roman" w:hAnsi="Times New Roman"/>
          <w:szCs w:val="22"/>
          <w:lang w:val="en-US"/>
        </w:rPr>
        <w:t xml:space="preserve"> (c)</w:t>
      </w:r>
      <w:proofErr w:type="gramEnd"/>
      <w:r w:rsidRPr="00487F52">
        <w:rPr>
          <w:rFonts w:ascii="Times New Roman" w:hAnsi="Times New Roman"/>
          <w:szCs w:val="22"/>
          <w:lang w:val="en-US"/>
        </w:rPr>
        <w:t>.</w:t>
      </w:r>
    </w:p>
    <w:p w:rsidR="00801D03" w:rsidRDefault="00D46225" w:rsidP="00634AEE">
      <w:pPr>
        <w:ind w:firstLine="289"/>
        <w:jc w:val="both"/>
        <w:rPr>
          <w:rFonts w:ascii="Times New Roman" w:hAnsi="Times New Roman"/>
          <w:szCs w:val="22"/>
          <w:lang w:val="en-US"/>
        </w:rPr>
      </w:pPr>
      <w:r w:rsidRPr="00263F7A">
        <w:rPr>
          <w:rFonts w:ascii="Times New Roman" w:hAnsi="Times New Roman"/>
          <w:szCs w:val="22"/>
          <w:lang w:val="en-US"/>
        </w:rPr>
        <w:t xml:space="preserve">The mine battery electric locomotive AM8D is </w:t>
      </w:r>
      <w:r w:rsidR="00801D03" w:rsidRPr="00263F7A">
        <w:rPr>
          <w:rFonts w:ascii="Times New Roman" w:hAnsi="Times New Roman"/>
          <w:szCs w:val="22"/>
          <w:lang w:val="en-US"/>
        </w:rPr>
        <w:t>equipped with two DC motors DPT</w:t>
      </w:r>
      <w:r w:rsidRPr="00263F7A">
        <w:rPr>
          <w:rFonts w:ascii="Times New Roman" w:hAnsi="Times New Roman"/>
          <w:szCs w:val="22"/>
          <w:lang w:val="en-US"/>
        </w:rPr>
        <w:t xml:space="preserve">-14, which can be schematically switched on in parallel or in series. The simulation was performed for a voltage of 145 and 72.5 V to take into account both switching options. The results are presented in </w:t>
      </w:r>
      <w:r w:rsidR="00387943">
        <w:rPr>
          <w:rFonts w:ascii="Times New Roman" w:hAnsi="Times New Roman"/>
          <w:szCs w:val="22"/>
          <w:lang w:val="en-US"/>
        </w:rPr>
        <w:t>t</w:t>
      </w:r>
      <w:r w:rsidRPr="00263F7A">
        <w:rPr>
          <w:rFonts w:ascii="Times New Roman" w:hAnsi="Times New Roman"/>
          <w:szCs w:val="22"/>
          <w:lang w:val="en-US"/>
        </w:rPr>
        <w:t xml:space="preserve">able 1 and </w:t>
      </w:r>
      <w:r w:rsidR="00801D03" w:rsidRPr="00263F7A">
        <w:rPr>
          <w:rFonts w:ascii="Times New Roman" w:hAnsi="Times New Roman"/>
          <w:szCs w:val="22"/>
          <w:lang w:val="en-US"/>
        </w:rPr>
        <w:t>f</w:t>
      </w:r>
      <w:r w:rsidRPr="00263F7A">
        <w:rPr>
          <w:rFonts w:ascii="Times New Roman" w:hAnsi="Times New Roman"/>
          <w:szCs w:val="22"/>
          <w:lang w:val="en-US"/>
        </w:rPr>
        <w:t>ig</w:t>
      </w:r>
      <w:r w:rsidR="00801D03" w:rsidRPr="00263F7A">
        <w:rPr>
          <w:rFonts w:ascii="Times New Roman" w:hAnsi="Times New Roman"/>
          <w:szCs w:val="22"/>
          <w:lang w:val="en-US"/>
        </w:rPr>
        <w:t>ure</w:t>
      </w:r>
      <w:r w:rsidRPr="00263F7A">
        <w:rPr>
          <w:rFonts w:ascii="Times New Roman" w:hAnsi="Times New Roman"/>
          <w:szCs w:val="22"/>
          <w:lang w:val="en-US"/>
        </w:rPr>
        <w:t xml:space="preserve"> 5.</w:t>
      </w:r>
    </w:p>
    <w:tbl>
      <w:tblPr>
        <w:tblW w:w="4996" w:type="dxa"/>
        <w:jc w:val="center"/>
        <w:tblInd w:w="-405" w:type="dxa"/>
        <w:tblLook w:val="04A0" w:firstRow="1" w:lastRow="0" w:firstColumn="1" w:lastColumn="0" w:noHBand="0" w:noVBand="1"/>
      </w:tblPr>
      <w:tblGrid>
        <w:gridCol w:w="1722"/>
        <w:gridCol w:w="960"/>
        <w:gridCol w:w="960"/>
        <w:gridCol w:w="1354"/>
      </w:tblGrid>
      <w:tr w:rsidR="00634AEE" w:rsidRPr="00F63B05" w:rsidTr="00C45768">
        <w:trPr>
          <w:trHeight w:val="290"/>
          <w:jc w:val="center"/>
        </w:trPr>
        <w:tc>
          <w:tcPr>
            <w:tcW w:w="4996" w:type="dxa"/>
            <w:gridSpan w:val="4"/>
            <w:tcBorders>
              <w:bottom w:val="single" w:sz="4" w:space="0" w:color="auto"/>
            </w:tcBorders>
            <w:shd w:val="clear" w:color="auto" w:fill="auto"/>
            <w:noWrap/>
            <w:vAlign w:val="bottom"/>
          </w:tcPr>
          <w:p w:rsidR="00634AEE" w:rsidRPr="00F63B05" w:rsidRDefault="00634AEE" w:rsidP="00C45768">
            <w:pPr>
              <w:jc w:val="center"/>
              <w:rPr>
                <w:rFonts w:ascii="Times New Roman" w:hAnsi="Times New Roman"/>
                <w:color w:val="000000"/>
                <w:sz w:val="20"/>
                <w:lang w:val="en-US" w:eastAsia="ru-RU"/>
              </w:rPr>
            </w:pPr>
            <w:r w:rsidRPr="00F63B05">
              <w:rPr>
                <w:rFonts w:ascii="Times New Roman" w:hAnsi="Times New Roman"/>
                <w:b/>
                <w:color w:val="000000"/>
                <w:sz w:val="20"/>
                <w:lang w:val="en-US" w:eastAsia="ru-RU"/>
              </w:rPr>
              <w:t>Table 1.</w:t>
            </w:r>
            <w:r w:rsidRPr="00F63B05">
              <w:rPr>
                <w:rFonts w:ascii="Times New Roman" w:hAnsi="Times New Roman"/>
                <w:color w:val="000000"/>
                <w:sz w:val="20"/>
                <w:lang w:val="en-US" w:eastAsia="ru-RU"/>
              </w:rPr>
              <w:t xml:space="preserve"> </w:t>
            </w:r>
            <w:r w:rsidRPr="00F63B05">
              <w:rPr>
                <w:rFonts w:ascii="Times New Roman" w:hAnsi="Times New Roman"/>
                <w:sz w:val="20"/>
                <w:lang w:val="en-US"/>
              </w:rPr>
              <w:t>SRM-14-615 motor speed simulation on the reference model</w:t>
            </w:r>
            <w:r>
              <w:rPr>
                <w:rFonts w:ascii="Times New Roman" w:hAnsi="Times New Roman"/>
                <w:sz w:val="20"/>
                <w:lang w:val="en-US"/>
              </w:rPr>
              <w:t>.</w:t>
            </w:r>
          </w:p>
        </w:tc>
      </w:tr>
      <w:tr w:rsidR="00634AEE" w:rsidRPr="00F63B05" w:rsidTr="00C45768">
        <w:trPr>
          <w:trHeight w:val="290"/>
          <w:jc w:val="center"/>
        </w:trPr>
        <w:tc>
          <w:tcPr>
            <w:tcW w:w="1722" w:type="dxa"/>
            <w:tcBorders>
              <w:top w:val="single" w:sz="4" w:space="0" w:color="auto"/>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proofErr w:type="spellStart"/>
            <w:r w:rsidRPr="00F63B05">
              <w:rPr>
                <w:rFonts w:ascii="Times New Roman" w:hAnsi="Times New Roman"/>
                <w:i/>
                <w:color w:val="000000"/>
                <w:sz w:val="20"/>
                <w:lang w:eastAsia="ru-RU"/>
              </w:rPr>
              <w:t>I</w:t>
            </w:r>
            <w:r w:rsidRPr="00F63B05">
              <w:rPr>
                <w:rFonts w:ascii="Times New Roman" w:hAnsi="Times New Roman"/>
                <w:i/>
                <w:color w:val="000000"/>
                <w:sz w:val="20"/>
                <w:vertAlign w:val="subscript"/>
                <w:lang w:eastAsia="ru-RU"/>
              </w:rPr>
              <w:t>ref</w:t>
            </w:r>
            <w:proofErr w:type="spellEnd"/>
            <w:r w:rsidRPr="00F63B05">
              <w:rPr>
                <w:rFonts w:ascii="Times New Roman" w:hAnsi="Times New Roman"/>
                <w:color w:val="000000"/>
                <w:sz w:val="20"/>
                <w:lang w:eastAsia="ru-RU"/>
              </w:rPr>
              <w:t>, A</w:t>
            </w:r>
          </w:p>
        </w:tc>
        <w:tc>
          <w:tcPr>
            <w:tcW w:w="960" w:type="dxa"/>
            <w:tcBorders>
              <w:top w:val="single" w:sz="4" w:space="0" w:color="auto"/>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i/>
                <w:color w:val="000000"/>
                <w:sz w:val="20"/>
                <w:lang w:eastAsia="ru-RU"/>
              </w:rPr>
              <w:t>N</w:t>
            </w:r>
            <w:r w:rsidRPr="00F63B05">
              <w:rPr>
                <w:rFonts w:ascii="Times New Roman" w:hAnsi="Times New Roman"/>
                <w:color w:val="000000"/>
                <w:sz w:val="20"/>
                <w:lang w:eastAsia="ru-RU"/>
              </w:rPr>
              <w:t>, rpm</w:t>
            </w:r>
          </w:p>
        </w:tc>
        <w:tc>
          <w:tcPr>
            <w:tcW w:w="960" w:type="dxa"/>
            <w:tcBorders>
              <w:top w:val="single" w:sz="4" w:space="0" w:color="auto"/>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proofErr w:type="spellStart"/>
            <w:r w:rsidRPr="00F63B05">
              <w:rPr>
                <w:rFonts w:ascii="Times New Roman" w:hAnsi="Times New Roman"/>
                <w:i/>
                <w:color w:val="000000"/>
                <w:sz w:val="20"/>
                <w:lang w:eastAsia="ru-RU"/>
              </w:rPr>
              <w:t>I</w:t>
            </w:r>
            <w:r w:rsidRPr="00F63B05">
              <w:rPr>
                <w:rFonts w:ascii="Times New Roman" w:hAnsi="Times New Roman"/>
                <w:i/>
                <w:color w:val="000000"/>
                <w:sz w:val="20"/>
                <w:vertAlign w:val="subscript"/>
                <w:lang w:eastAsia="ru-RU"/>
              </w:rPr>
              <w:t>rms</w:t>
            </w:r>
            <w:proofErr w:type="spellEnd"/>
            <w:r w:rsidRPr="00F63B05">
              <w:rPr>
                <w:rFonts w:ascii="Times New Roman" w:hAnsi="Times New Roman"/>
                <w:color w:val="000000"/>
                <w:sz w:val="20"/>
                <w:lang w:eastAsia="ru-RU"/>
              </w:rPr>
              <w:t>, A</w:t>
            </w:r>
          </w:p>
        </w:tc>
        <w:tc>
          <w:tcPr>
            <w:tcW w:w="1354" w:type="dxa"/>
            <w:tcBorders>
              <w:top w:val="single" w:sz="4" w:space="0" w:color="auto"/>
              <w:bottom w:val="single" w:sz="4" w:space="0" w:color="auto"/>
            </w:tcBorders>
            <w:shd w:val="clear" w:color="auto" w:fill="auto"/>
            <w:noWrap/>
            <w:vAlign w:val="bottom"/>
            <w:hideMark/>
          </w:tcPr>
          <w:p w:rsidR="00634AEE" w:rsidRPr="00F63B05" w:rsidRDefault="00EB16BE" w:rsidP="00C45768">
            <w:pPr>
              <w:jc w:val="center"/>
              <w:rPr>
                <w:rFonts w:ascii="Times New Roman" w:hAnsi="Times New Roman"/>
                <w:color w:val="000000"/>
                <w:sz w:val="20"/>
                <w:lang w:eastAsia="ru-RU"/>
              </w:rPr>
            </w:pPr>
            <w:r>
              <w:rPr>
                <w:rFonts w:ascii="Times New Roman" w:hAnsi="Times New Roman"/>
                <w:i/>
                <w:color w:val="000000"/>
                <w:sz w:val="20"/>
                <w:lang w:eastAsia="ru-RU"/>
              </w:rPr>
              <w:t>T</w:t>
            </w:r>
            <w:r w:rsidR="00634AEE" w:rsidRPr="00F63B05">
              <w:rPr>
                <w:rFonts w:ascii="Times New Roman" w:hAnsi="Times New Roman"/>
                <w:i/>
                <w:color w:val="000000"/>
                <w:sz w:val="20"/>
                <w:vertAlign w:val="subscript"/>
                <w:lang w:eastAsia="ru-RU"/>
              </w:rPr>
              <w:t>el</w:t>
            </w:r>
            <w:r w:rsidR="00634AEE" w:rsidRPr="00F63B05">
              <w:rPr>
                <w:rFonts w:ascii="Times New Roman" w:hAnsi="Times New Roman"/>
                <w:color w:val="000000"/>
                <w:sz w:val="20"/>
                <w:lang w:eastAsia="ru-RU"/>
              </w:rPr>
              <w:t>, Nm</w:t>
            </w:r>
          </w:p>
        </w:tc>
      </w:tr>
      <w:tr w:rsidR="00634AEE" w:rsidRPr="00F63B05" w:rsidTr="00C45768">
        <w:trPr>
          <w:trHeight w:val="290"/>
          <w:jc w:val="center"/>
        </w:trPr>
        <w:tc>
          <w:tcPr>
            <w:tcW w:w="4996" w:type="dxa"/>
            <w:gridSpan w:val="4"/>
            <w:tcBorders>
              <w:top w:val="single" w:sz="4" w:space="0" w:color="auto"/>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val="en-US" w:eastAsia="ru-RU"/>
              </w:rPr>
            </w:pPr>
            <w:r w:rsidRPr="00F63B05">
              <w:rPr>
                <w:rFonts w:ascii="Times New Roman" w:hAnsi="Times New Roman"/>
                <w:i/>
                <w:color w:val="000000"/>
                <w:sz w:val="20"/>
                <w:lang w:eastAsia="ru-RU"/>
              </w:rPr>
              <w:t>U</w:t>
            </w:r>
            <w:r w:rsidRPr="00F63B05">
              <w:rPr>
                <w:rFonts w:ascii="Times New Roman" w:hAnsi="Times New Roman"/>
                <w:color w:val="000000"/>
                <w:sz w:val="20"/>
                <w:lang w:val="en-US" w:eastAsia="ru-RU"/>
              </w:rPr>
              <w:t>=</w:t>
            </w:r>
            <w:r w:rsidRPr="00F63B05">
              <w:rPr>
                <w:rFonts w:ascii="Times New Roman" w:hAnsi="Times New Roman"/>
                <w:color w:val="000000"/>
                <w:sz w:val="20"/>
                <w:lang w:eastAsia="ru-RU"/>
              </w:rPr>
              <w:t>145</w:t>
            </w:r>
            <w:r>
              <w:rPr>
                <w:rFonts w:ascii="Times New Roman" w:hAnsi="Times New Roman"/>
                <w:color w:val="000000"/>
                <w:sz w:val="20"/>
                <w:lang w:eastAsia="ru-RU"/>
              </w:rPr>
              <w:t>.0</w:t>
            </w:r>
            <w:r w:rsidRPr="00F63B05">
              <w:rPr>
                <w:rFonts w:ascii="Times New Roman" w:hAnsi="Times New Roman"/>
                <w:color w:val="000000"/>
                <w:sz w:val="20"/>
                <w:lang w:eastAsia="ru-RU"/>
              </w:rPr>
              <w:t xml:space="preserve"> V</w:t>
            </w:r>
          </w:p>
        </w:tc>
      </w:tr>
      <w:tr w:rsidR="00634AEE" w:rsidRPr="00F63B05" w:rsidTr="00C45768">
        <w:trPr>
          <w:trHeight w:val="290"/>
          <w:jc w:val="center"/>
        </w:trPr>
        <w:tc>
          <w:tcPr>
            <w:tcW w:w="1722"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1108</w:t>
            </w:r>
          </w:p>
        </w:tc>
        <w:tc>
          <w:tcPr>
            <w:tcW w:w="960"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27</w:t>
            </w:r>
            <w:r>
              <w:rPr>
                <w:rFonts w:ascii="Times New Roman" w:hAnsi="Times New Roman"/>
                <w:color w:val="000000"/>
                <w:sz w:val="20"/>
                <w:lang w:eastAsia="ru-RU"/>
              </w:rPr>
              <w:t>.</w:t>
            </w:r>
            <w:r w:rsidRPr="00F63B05">
              <w:rPr>
                <w:rFonts w:ascii="Times New Roman" w:hAnsi="Times New Roman"/>
                <w:color w:val="000000"/>
                <w:sz w:val="20"/>
                <w:lang w:eastAsia="ru-RU"/>
              </w:rPr>
              <w:t>7</w:t>
            </w:r>
          </w:p>
        </w:tc>
        <w:tc>
          <w:tcPr>
            <w:tcW w:w="1354"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32</w:t>
            </w:r>
            <w:r>
              <w:rPr>
                <w:rFonts w:ascii="Times New Roman" w:hAnsi="Times New Roman"/>
                <w:color w:val="000000"/>
                <w:sz w:val="20"/>
                <w:lang w:eastAsia="ru-RU"/>
              </w:rPr>
              <w:t>.</w:t>
            </w:r>
            <w:r w:rsidRPr="00F63B05">
              <w:rPr>
                <w:rFonts w:ascii="Times New Roman" w:hAnsi="Times New Roman"/>
                <w:color w:val="000000"/>
                <w:sz w:val="20"/>
                <w:lang w:eastAsia="ru-RU"/>
              </w:rPr>
              <w:t>9</w:t>
            </w:r>
          </w:p>
        </w:tc>
      </w:tr>
      <w:tr w:rsidR="00634AEE" w:rsidRPr="00F63B05" w:rsidTr="00C45768">
        <w:trPr>
          <w:trHeight w:val="290"/>
          <w:jc w:val="center"/>
        </w:trPr>
        <w:tc>
          <w:tcPr>
            <w:tcW w:w="1722"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927</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36</w:t>
            </w:r>
            <w:r>
              <w:rPr>
                <w:rFonts w:ascii="Times New Roman" w:hAnsi="Times New Roman"/>
                <w:color w:val="000000"/>
                <w:sz w:val="20"/>
                <w:lang w:eastAsia="ru-RU"/>
              </w:rPr>
              <w:t>.</w:t>
            </w:r>
            <w:r w:rsidRPr="00F63B05">
              <w:rPr>
                <w:rFonts w:ascii="Times New Roman" w:hAnsi="Times New Roman"/>
                <w:color w:val="000000"/>
                <w:sz w:val="20"/>
                <w:lang w:eastAsia="ru-RU"/>
              </w:rPr>
              <w:t>7</w:t>
            </w:r>
          </w:p>
        </w:tc>
        <w:tc>
          <w:tcPr>
            <w:tcW w:w="1354"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50</w:t>
            </w:r>
            <w:r>
              <w:rPr>
                <w:rFonts w:ascii="Times New Roman" w:hAnsi="Times New Roman"/>
                <w:color w:val="000000"/>
                <w:sz w:val="20"/>
                <w:lang w:eastAsia="ru-RU"/>
              </w:rPr>
              <w:t>.</w:t>
            </w:r>
            <w:r w:rsidRPr="00F63B05">
              <w:rPr>
                <w:rFonts w:ascii="Times New Roman" w:hAnsi="Times New Roman"/>
                <w:color w:val="000000"/>
                <w:sz w:val="20"/>
                <w:lang w:eastAsia="ru-RU"/>
              </w:rPr>
              <w:t>5</w:t>
            </w:r>
          </w:p>
        </w:tc>
      </w:tr>
      <w:tr w:rsidR="00634AEE" w:rsidRPr="00F63B05" w:rsidTr="00C45768">
        <w:trPr>
          <w:trHeight w:val="290"/>
          <w:jc w:val="center"/>
        </w:trPr>
        <w:tc>
          <w:tcPr>
            <w:tcW w:w="1722"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701</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53</w:t>
            </w:r>
            <w:r>
              <w:rPr>
                <w:rFonts w:ascii="Times New Roman" w:hAnsi="Times New Roman"/>
                <w:color w:val="000000"/>
                <w:sz w:val="20"/>
                <w:lang w:eastAsia="ru-RU"/>
              </w:rPr>
              <w:t>.</w:t>
            </w:r>
            <w:r w:rsidRPr="00F63B05">
              <w:rPr>
                <w:rFonts w:ascii="Times New Roman" w:hAnsi="Times New Roman"/>
                <w:color w:val="000000"/>
                <w:sz w:val="20"/>
                <w:lang w:eastAsia="ru-RU"/>
              </w:rPr>
              <w:t>8</w:t>
            </w:r>
          </w:p>
        </w:tc>
        <w:tc>
          <w:tcPr>
            <w:tcW w:w="1354"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127</w:t>
            </w:r>
            <w:r>
              <w:rPr>
                <w:rFonts w:ascii="Times New Roman" w:hAnsi="Times New Roman"/>
                <w:color w:val="000000"/>
                <w:sz w:val="20"/>
                <w:lang w:eastAsia="ru-RU"/>
              </w:rPr>
              <w:t>.</w:t>
            </w:r>
            <w:r w:rsidRPr="00F63B05">
              <w:rPr>
                <w:rFonts w:ascii="Times New Roman" w:hAnsi="Times New Roman"/>
                <w:color w:val="000000"/>
                <w:sz w:val="20"/>
                <w:lang w:eastAsia="ru-RU"/>
              </w:rPr>
              <w:t>4</w:t>
            </w:r>
          </w:p>
        </w:tc>
      </w:tr>
      <w:tr w:rsidR="00634AEE" w:rsidRPr="00F63B05" w:rsidTr="00C45768">
        <w:trPr>
          <w:trHeight w:val="290"/>
          <w:jc w:val="center"/>
        </w:trPr>
        <w:tc>
          <w:tcPr>
            <w:tcW w:w="1722"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655</w:t>
            </w:r>
          </w:p>
        </w:tc>
        <w:tc>
          <w:tcPr>
            <w:tcW w:w="960"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71</w:t>
            </w:r>
            <w:r>
              <w:rPr>
                <w:rFonts w:ascii="Times New Roman" w:hAnsi="Times New Roman"/>
                <w:color w:val="000000"/>
                <w:sz w:val="20"/>
                <w:lang w:eastAsia="ru-RU"/>
              </w:rPr>
              <w:t>.</w:t>
            </w:r>
            <w:r w:rsidRPr="00F63B05">
              <w:rPr>
                <w:rFonts w:ascii="Times New Roman" w:hAnsi="Times New Roman"/>
                <w:color w:val="000000"/>
                <w:sz w:val="20"/>
                <w:lang w:eastAsia="ru-RU"/>
              </w:rPr>
              <w:t>1</w:t>
            </w:r>
          </w:p>
        </w:tc>
        <w:tc>
          <w:tcPr>
            <w:tcW w:w="1354"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215</w:t>
            </w:r>
            <w:r>
              <w:rPr>
                <w:rFonts w:ascii="Times New Roman" w:hAnsi="Times New Roman"/>
                <w:color w:val="000000"/>
                <w:sz w:val="20"/>
                <w:lang w:eastAsia="ru-RU"/>
              </w:rPr>
              <w:t>.</w:t>
            </w:r>
            <w:r w:rsidRPr="00F63B05">
              <w:rPr>
                <w:rFonts w:ascii="Times New Roman" w:hAnsi="Times New Roman"/>
                <w:color w:val="000000"/>
                <w:sz w:val="20"/>
                <w:lang w:eastAsia="ru-RU"/>
              </w:rPr>
              <w:t>6</w:t>
            </w:r>
          </w:p>
        </w:tc>
      </w:tr>
      <w:tr w:rsidR="00634AEE" w:rsidRPr="00F63B05" w:rsidTr="00C45768">
        <w:trPr>
          <w:trHeight w:val="290"/>
          <w:jc w:val="center"/>
        </w:trPr>
        <w:tc>
          <w:tcPr>
            <w:tcW w:w="4996" w:type="dxa"/>
            <w:gridSpan w:val="4"/>
            <w:tcBorders>
              <w:top w:val="single" w:sz="4" w:space="0" w:color="auto"/>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val="en-US" w:eastAsia="ru-RU"/>
              </w:rPr>
            </w:pPr>
            <w:r w:rsidRPr="00F63B05">
              <w:rPr>
                <w:rFonts w:ascii="Times New Roman" w:hAnsi="Times New Roman"/>
                <w:i/>
                <w:color w:val="000000"/>
                <w:sz w:val="20"/>
                <w:lang w:eastAsia="ru-RU"/>
              </w:rPr>
              <w:t>U</w:t>
            </w:r>
            <w:r w:rsidRPr="00F63B05">
              <w:rPr>
                <w:rFonts w:ascii="Times New Roman" w:hAnsi="Times New Roman"/>
                <w:color w:val="000000"/>
                <w:sz w:val="20"/>
                <w:lang w:val="en-US" w:eastAsia="ru-RU"/>
              </w:rPr>
              <w:t>=</w:t>
            </w:r>
            <w:r w:rsidRPr="00F63B05">
              <w:rPr>
                <w:rFonts w:ascii="Times New Roman" w:hAnsi="Times New Roman"/>
                <w:color w:val="000000"/>
                <w:sz w:val="20"/>
                <w:lang w:eastAsia="ru-RU"/>
              </w:rPr>
              <w:t>72</w:t>
            </w:r>
            <w:r>
              <w:rPr>
                <w:rFonts w:ascii="Times New Roman" w:hAnsi="Times New Roman"/>
                <w:color w:val="000000"/>
                <w:sz w:val="20"/>
                <w:lang w:eastAsia="ru-RU"/>
              </w:rPr>
              <w:t>.</w:t>
            </w:r>
            <w:r w:rsidRPr="00F63B05">
              <w:rPr>
                <w:rFonts w:ascii="Times New Roman" w:hAnsi="Times New Roman"/>
                <w:color w:val="000000"/>
                <w:sz w:val="20"/>
                <w:lang w:eastAsia="ru-RU"/>
              </w:rPr>
              <w:t>5 V</w:t>
            </w:r>
          </w:p>
        </w:tc>
      </w:tr>
      <w:tr w:rsidR="00634AEE" w:rsidRPr="00F63B05" w:rsidTr="00C45768">
        <w:trPr>
          <w:trHeight w:val="290"/>
          <w:jc w:val="center"/>
        </w:trPr>
        <w:tc>
          <w:tcPr>
            <w:tcW w:w="1722"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676</w:t>
            </w:r>
          </w:p>
        </w:tc>
        <w:tc>
          <w:tcPr>
            <w:tcW w:w="960"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25</w:t>
            </w:r>
            <w:r>
              <w:rPr>
                <w:rFonts w:ascii="Times New Roman" w:hAnsi="Times New Roman"/>
                <w:color w:val="000000"/>
                <w:sz w:val="20"/>
                <w:lang w:eastAsia="ru-RU"/>
              </w:rPr>
              <w:t>.</w:t>
            </w:r>
            <w:r w:rsidRPr="00F63B05">
              <w:rPr>
                <w:rFonts w:ascii="Times New Roman" w:hAnsi="Times New Roman"/>
                <w:color w:val="000000"/>
                <w:sz w:val="20"/>
                <w:lang w:eastAsia="ru-RU"/>
              </w:rPr>
              <w:t>5</w:t>
            </w:r>
          </w:p>
        </w:tc>
        <w:tc>
          <w:tcPr>
            <w:tcW w:w="1354" w:type="dxa"/>
            <w:tcBorders>
              <w:top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21</w:t>
            </w:r>
            <w:r>
              <w:rPr>
                <w:rFonts w:ascii="Times New Roman" w:hAnsi="Times New Roman"/>
                <w:color w:val="000000"/>
                <w:sz w:val="20"/>
                <w:lang w:eastAsia="ru-RU"/>
              </w:rPr>
              <w:t>.</w:t>
            </w:r>
            <w:r w:rsidRPr="00F63B05">
              <w:rPr>
                <w:rFonts w:ascii="Times New Roman" w:hAnsi="Times New Roman"/>
                <w:color w:val="000000"/>
                <w:sz w:val="20"/>
                <w:lang w:eastAsia="ru-RU"/>
              </w:rPr>
              <w:t>4</w:t>
            </w:r>
          </w:p>
        </w:tc>
      </w:tr>
      <w:tr w:rsidR="00634AEE" w:rsidRPr="00F63B05" w:rsidTr="00C45768">
        <w:trPr>
          <w:trHeight w:val="290"/>
          <w:jc w:val="center"/>
        </w:trPr>
        <w:tc>
          <w:tcPr>
            <w:tcW w:w="1722"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575</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29</w:t>
            </w:r>
            <w:r>
              <w:rPr>
                <w:rFonts w:ascii="Times New Roman" w:hAnsi="Times New Roman"/>
                <w:color w:val="000000"/>
                <w:sz w:val="20"/>
                <w:lang w:eastAsia="ru-RU"/>
              </w:rPr>
              <w:t>.</w:t>
            </w:r>
            <w:r w:rsidRPr="00F63B05">
              <w:rPr>
                <w:rFonts w:ascii="Times New Roman" w:hAnsi="Times New Roman"/>
                <w:color w:val="000000"/>
                <w:sz w:val="20"/>
                <w:lang w:eastAsia="ru-RU"/>
              </w:rPr>
              <w:t>6</w:t>
            </w:r>
          </w:p>
        </w:tc>
        <w:tc>
          <w:tcPr>
            <w:tcW w:w="1354"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28</w:t>
            </w:r>
            <w:r>
              <w:rPr>
                <w:rFonts w:ascii="Times New Roman" w:hAnsi="Times New Roman"/>
                <w:color w:val="000000"/>
                <w:sz w:val="20"/>
                <w:lang w:eastAsia="ru-RU"/>
              </w:rPr>
              <w:t>.</w:t>
            </w:r>
            <w:r w:rsidRPr="00F63B05">
              <w:rPr>
                <w:rFonts w:ascii="Times New Roman" w:hAnsi="Times New Roman"/>
                <w:color w:val="000000"/>
                <w:sz w:val="20"/>
                <w:lang w:eastAsia="ru-RU"/>
              </w:rPr>
              <w:t>7</w:t>
            </w:r>
          </w:p>
        </w:tc>
      </w:tr>
      <w:tr w:rsidR="00634AEE" w:rsidRPr="00F63B05" w:rsidTr="00C45768">
        <w:trPr>
          <w:trHeight w:val="290"/>
          <w:jc w:val="center"/>
        </w:trPr>
        <w:tc>
          <w:tcPr>
            <w:tcW w:w="1722"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473</w:t>
            </w:r>
          </w:p>
        </w:tc>
        <w:tc>
          <w:tcPr>
            <w:tcW w:w="960"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39</w:t>
            </w:r>
            <w:r>
              <w:rPr>
                <w:rFonts w:ascii="Times New Roman" w:hAnsi="Times New Roman"/>
                <w:color w:val="000000"/>
                <w:sz w:val="20"/>
                <w:lang w:eastAsia="ru-RU"/>
              </w:rPr>
              <w:t>.</w:t>
            </w:r>
            <w:r w:rsidRPr="00F63B05">
              <w:rPr>
                <w:rFonts w:ascii="Times New Roman" w:hAnsi="Times New Roman"/>
                <w:color w:val="000000"/>
                <w:sz w:val="20"/>
                <w:lang w:eastAsia="ru-RU"/>
              </w:rPr>
              <w:t>1</w:t>
            </w:r>
          </w:p>
        </w:tc>
        <w:tc>
          <w:tcPr>
            <w:tcW w:w="1354" w:type="dxa"/>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48</w:t>
            </w:r>
            <w:r>
              <w:rPr>
                <w:rFonts w:ascii="Times New Roman" w:hAnsi="Times New Roman"/>
                <w:color w:val="000000"/>
                <w:sz w:val="20"/>
                <w:lang w:eastAsia="ru-RU"/>
              </w:rPr>
              <w:t>.</w:t>
            </w:r>
            <w:r w:rsidRPr="00F63B05">
              <w:rPr>
                <w:rFonts w:ascii="Times New Roman" w:hAnsi="Times New Roman"/>
                <w:color w:val="000000"/>
                <w:sz w:val="20"/>
                <w:lang w:eastAsia="ru-RU"/>
              </w:rPr>
              <w:t>7</w:t>
            </w:r>
          </w:p>
        </w:tc>
      </w:tr>
      <w:tr w:rsidR="00634AEE" w:rsidRPr="00F63B05" w:rsidTr="00C45768">
        <w:trPr>
          <w:trHeight w:val="290"/>
          <w:jc w:val="center"/>
        </w:trPr>
        <w:tc>
          <w:tcPr>
            <w:tcW w:w="1722"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200</w:t>
            </w:r>
          </w:p>
        </w:tc>
        <w:tc>
          <w:tcPr>
            <w:tcW w:w="960"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386</w:t>
            </w:r>
          </w:p>
        </w:tc>
        <w:tc>
          <w:tcPr>
            <w:tcW w:w="960"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44</w:t>
            </w:r>
            <w:r>
              <w:rPr>
                <w:rFonts w:ascii="Times New Roman" w:hAnsi="Times New Roman"/>
                <w:color w:val="000000"/>
                <w:sz w:val="20"/>
                <w:lang w:eastAsia="ru-RU"/>
              </w:rPr>
              <w:t>.</w:t>
            </w:r>
            <w:r w:rsidRPr="00F63B05">
              <w:rPr>
                <w:rFonts w:ascii="Times New Roman" w:hAnsi="Times New Roman"/>
                <w:color w:val="000000"/>
                <w:sz w:val="20"/>
                <w:lang w:eastAsia="ru-RU"/>
              </w:rPr>
              <w:t>6</w:t>
            </w:r>
          </w:p>
        </w:tc>
        <w:tc>
          <w:tcPr>
            <w:tcW w:w="1354" w:type="dxa"/>
            <w:tcBorders>
              <w:bottom w:val="single" w:sz="4" w:space="0" w:color="auto"/>
            </w:tcBorders>
            <w:shd w:val="clear" w:color="auto" w:fill="auto"/>
            <w:noWrap/>
            <w:vAlign w:val="bottom"/>
            <w:hideMark/>
          </w:tcPr>
          <w:p w:rsidR="00634AEE" w:rsidRPr="00F63B05" w:rsidRDefault="00634AEE" w:rsidP="00C45768">
            <w:pPr>
              <w:jc w:val="center"/>
              <w:rPr>
                <w:rFonts w:ascii="Times New Roman" w:hAnsi="Times New Roman"/>
                <w:color w:val="000000"/>
                <w:sz w:val="20"/>
                <w:lang w:eastAsia="ru-RU"/>
              </w:rPr>
            </w:pPr>
            <w:r w:rsidRPr="00F63B05">
              <w:rPr>
                <w:rFonts w:ascii="Times New Roman" w:hAnsi="Times New Roman"/>
                <w:color w:val="000000"/>
                <w:sz w:val="20"/>
                <w:lang w:eastAsia="ru-RU"/>
              </w:rPr>
              <w:t>100</w:t>
            </w:r>
            <w:r>
              <w:rPr>
                <w:rFonts w:ascii="Times New Roman" w:hAnsi="Times New Roman"/>
                <w:color w:val="000000"/>
                <w:sz w:val="20"/>
                <w:lang w:eastAsia="ru-RU"/>
              </w:rPr>
              <w:t>.</w:t>
            </w:r>
            <w:r w:rsidRPr="00F63B05">
              <w:rPr>
                <w:rFonts w:ascii="Times New Roman" w:hAnsi="Times New Roman"/>
                <w:color w:val="000000"/>
                <w:sz w:val="20"/>
                <w:lang w:eastAsia="ru-RU"/>
              </w:rPr>
              <w:t>3</w:t>
            </w:r>
          </w:p>
        </w:tc>
      </w:tr>
    </w:tbl>
    <w:p w:rsidR="00634AEE" w:rsidRDefault="00634AEE" w:rsidP="00634AEE">
      <w:pPr>
        <w:ind w:firstLine="289"/>
        <w:jc w:val="both"/>
        <w:rPr>
          <w:rFonts w:ascii="Times New Roman" w:hAnsi="Times New Roman"/>
          <w:szCs w:val="22"/>
          <w:lang w:val="en-US"/>
        </w:rPr>
      </w:pPr>
    </w:p>
    <w:p w:rsidR="005C384C" w:rsidRPr="00263F7A" w:rsidRDefault="005C384C" w:rsidP="005C384C">
      <w:pPr>
        <w:ind w:firstLine="284"/>
        <w:jc w:val="both"/>
        <w:rPr>
          <w:rFonts w:ascii="Times New Roman" w:hAnsi="Times New Roman"/>
          <w:szCs w:val="22"/>
          <w:lang w:val="en-US"/>
        </w:rPr>
      </w:pPr>
      <w:r w:rsidRPr="00263F7A">
        <w:rPr>
          <w:rFonts w:ascii="Times New Roman" w:hAnsi="Times New Roman"/>
          <w:szCs w:val="22"/>
          <w:lang w:val="en-US"/>
        </w:rPr>
        <w:lastRenderedPageBreak/>
        <w:t>Figure 5 also shows the calculated points of the mechanical characteristics of the DRT-14 motor. The comparison shows that the designed motor SRM-14-615 meets the required operating modes as part of the AM8D mine battery electric locomotive.</w:t>
      </w:r>
    </w:p>
    <w:p w:rsidR="00634AEE" w:rsidRDefault="00634AEE" w:rsidP="00634AEE">
      <w:pPr>
        <w:ind w:firstLine="289"/>
        <w:jc w:val="both"/>
        <w:rPr>
          <w:rFonts w:ascii="Times New Roman" w:hAnsi="Times New Roman"/>
          <w:szCs w:val="22"/>
          <w:lang w:val="en-US"/>
        </w:rPr>
      </w:pPr>
    </w:p>
    <w:p w:rsidR="002F3AC1" w:rsidRDefault="002F3AC1" w:rsidP="00487C6B">
      <w:pPr>
        <w:tabs>
          <w:tab w:val="left" w:pos="5778"/>
        </w:tabs>
        <w:jc w:val="center"/>
        <w:rPr>
          <w:rFonts w:ascii="Times New Roman" w:hAnsi="Times New Roman"/>
          <w:sz w:val="20"/>
          <w:lang w:val="en-US"/>
        </w:rPr>
      </w:pPr>
      <w:r>
        <w:rPr>
          <w:rFonts w:ascii="Times New Roman" w:hAnsi="Times New Roman"/>
          <w:noProof/>
          <w:sz w:val="20"/>
          <w:lang w:val="ru-RU" w:eastAsia="ru-RU"/>
        </w:rPr>
        <w:drawing>
          <wp:inline distT="0" distB="0" distL="0" distR="0">
            <wp:extent cx="4022336" cy="18694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646" cy="1870098"/>
                    </a:xfrm>
                    <a:prstGeom prst="rect">
                      <a:avLst/>
                    </a:prstGeom>
                    <a:noFill/>
                    <a:ln>
                      <a:noFill/>
                    </a:ln>
                  </pic:spPr>
                </pic:pic>
              </a:graphicData>
            </a:graphic>
          </wp:inline>
        </w:drawing>
      </w:r>
    </w:p>
    <w:p w:rsidR="00634AEE" w:rsidRDefault="00634AEE" w:rsidP="00487F52">
      <w:pPr>
        <w:tabs>
          <w:tab w:val="left" w:pos="5778"/>
        </w:tabs>
        <w:rPr>
          <w:rFonts w:ascii="Times New Roman" w:hAnsi="Times New Roman"/>
          <w:sz w:val="20"/>
          <w:lang w:val="en-US"/>
        </w:rPr>
      </w:pPr>
    </w:p>
    <w:p w:rsidR="00634AEE" w:rsidRPr="0066710D" w:rsidRDefault="00634AEE" w:rsidP="00487F52">
      <w:pPr>
        <w:tabs>
          <w:tab w:val="left" w:pos="5778"/>
        </w:tabs>
        <w:rPr>
          <w:rFonts w:ascii="Times New Roman" w:hAnsi="Times New Roman"/>
          <w:sz w:val="20"/>
          <w:lang w:val="en-US"/>
        </w:rPr>
      </w:pPr>
      <w:proofErr w:type="gramStart"/>
      <w:r w:rsidRPr="00AE02FF">
        <w:rPr>
          <w:rFonts w:ascii="Times New Roman" w:hAnsi="Times New Roman"/>
          <w:b/>
          <w:szCs w:val="22"/>
          <w:lang w:val="en-US"/>
        </w:rPr>
        <w:t>Figure 5</w:t>
      </w:r>
      <w:r w:rsidRPr="00AE02FF">
        <w:rPr>
          <w:rFonts w:ascii="Times New Roman" w:hAnsi="Times New Roman"/>
          <w:szCs w:val="22"/>
          <w:lang w:val="en-US"/>
        </w:rPr>
        <w:t>.</w:t>
      </w:r>
      <w:proofErr w:type="gramEnd"/>
      <w:r w:rsidRPr="00AE02FF">
        <w:rPr>
          <w:rFonts w:ascii="Times New Roman" w:hAnsi="Times New Roman"/>
          <w:szCs w:val="22"/>
          <w:lang w:val="en-US"/>
        </w:rPr>
        <w:t xml:space="preserve"> SRM-14-615 motor speed simulation on the reference model: 1 </w:t>
      </w:r>
      <w:r w:rsidRPr="00AE02FF">
        <w:rPr>
          <w:rFonts w:ascii="Times New Roman" w:hAnsi="Times New Roman"/>
          <w:szCs w:val="22"/>
          <w:lang w:val="en-US"/>
        </w:rPr>
        <w:noBreakHyphen/>
        <w:t xml:space="preserve"> </w:t>
      </w:r>
      <w:r w:rsidRPr="00AE02FF">
        <w:rPr>
          <w:rFonts w:ascii="Times New Roman" w:hAnsi="Times New Roman"/>
          <w:i/>
          <w:szCs w:val="22"/>
          <w:lang w:val="en-US"/>
        </w:rPr>
        <w:t>U</w:t>
      </w:r>
      <w:r w:rsidRPr="00AE02FF">
        <w:rPr>
          <w:rFonts w:ascii="Times New Roman" w:hAnsi="Times New Roman"/>
          <w:szCs w:val="22"/>
          <w:lang w:val="en-US"/>
        </w:rPr>
        <w:t xml:space="preserve">=145.0 V, 2 </w:t>
      </w:r>
      <w:r w:rsidRPr="00AE02FF">
        <w:rPr>
          <w:rFonts w:ascii="Times New Roman" w:hAnsi="Times New Roman"/>
          <w:szCs w:val="22"/>
          <w:lang w:val="en-US"/>
        </w:rPr>
        <w:noBreakHyphen/>
        <w:t xml:space="preserve"> </w:t>
      </w:r>
      <w:r w:rsidRPr="00AE02FF">
        <w:rPr>
          <w:rFonts w:ascii="Times New Roman" w:hAnsi="Times New Roman"/>
          <w:i/>
          <w:szCs w:val="22"/>
          <w:lang w:val="en-US"/>
        </w:rPr>
        <w:t>U</w:t>
      </w:r>
      <w:r w:rsidRPr="00AE02FF">
        <w:rPr>
          <w:rFonts w:ascii="Times New Roman" w:hAnsi="Times New Roman"/>
          <w:szCs w:val="22"/>
          <w:lang w:val="en-US"/>
        </w:rPr>
        <w:t>=72.5 V.</w:t>
      </w:r>
    </w:p>
    <w:p w:rsidR="00D46225" w:rsidRPr="00263F7A" w:rsidRDefault="00D46225" w:rsidP="00D46225">
      <w:pPr>
        <w:ind w:firstLine="289"/>
        <w:rPr>
          <w:rFonts w:ascii="Times New Roman" w:hAnsi="Times New Roman"/>
          <w:szCs w:val="22"/>
          <w:lang w:val="en-US"/>
        </w:rPr>
      </w:pPr>
    </w:p>
    <w:p w:rsidR="00F50F75" w:rsidRPr="00263F7A" w:rsidRDefault="00F50F75" w:rsidP="00F50F75">
      <w:pPr>
        <w:ind w:firstLine="284"/>
        <w:jc w:val="both"/>
        <w:rPr>
          <w:rFonts w:ascii="Times New Roman" w:hAnsi="Times New Roman"/>
          <w:szCs w:val="22"/>
          <w:lang w:val="en-US"/>
        </w:rPr>
      </w:pPr>
      <w:r w:rsidRPr="00263F7A">
        <w:rPr>
          <w:rFonts w:ascii="Times New Roman" w:hAnsi="Times New Roman"/>
          <w:szCs w:val="22"/>
          <w:lang w:val="en-US"/>
        </w:rPr>
        <w:t xml:space="preserve">It is possible to study the switched reluctance motors of using artificial intelligence methods and </w:t>
      </w:r>
      <w:r w:rsidRPr="00CD07DB">
        <w:rPr>
          <w:rFonts w:ascii="Times New Roman" w:hAnsi="Times New Roman"/>
          <w:szCs w:val="22"/>
          <w:lang w:val="en-US"/>
        </w:rPr>
        <w:t>techniques</w:t>
      </w:r>
      <w:r w:rsidRPr="00CD07DB">
        <w:rPr>
          <w:szCs w:val="22"/>
          <w:lang w:val="en-US"/>
        </w:rPr>
        <w:t xml:space="preserve"> </w:t>
      </w:r>
      <w:r w:rsidRPr="00CD07DB">
        <w:rPr>
          <w:rFonts w:ascii="Times New Roman" w:hAnsi="Times New Roman"/>
          <w:szCs w:val="22"/>
          <w:lang w:val="en-US"/>
        </w:rPr>
        <w:t>[10</w:t>
      </w:r>
      <w:proofErr w:type="gramStart"/>
      <w:r w:rsidR="00CD07DB" w:rsidRPr="00CD07DB">
        <w:rPr>
          <w:rFonts w:ascii="Times New Roman" w:hAnsi="Times New Roman"/>
          <w:szCs w:val="22"/>
          <w:lang w:val="en-US"/>
        </w:rPr>
        <w:t>]</w:t>
      </w:r>
      <w:r w:rsidR="00E63B93" w:rsidRPr="00CD07DB">
        <w:rPr>
          <w:rFonts w:ascii="Times New Roman" w:hAnsi="Times New Roman"/>
          <w:szCs w:val="22"/>
          <w:lang w:val="en-US"/>
        </w:rPr>
        <w:noBreakHyphen/>
      </w:r>
      <w:proofErr w:type="gramEnd"/>
      <w:r w:rsidR="00CD07DB" w:rsidRPr="00CD07DB">
        <w:rPr>
          <w:rFonts w:ascii="Times New Roman" w:hAnsi="Times New Roman"/>
          <w:szCs w:val="22"/>
          <w:lang w:val="en-US"/>
        </w:rPr>
        <w:t>[</w:t>
      </w:r>
      <w:r w:rsidRPr="00CD07DB">
        <w:rPr>
          <w:rFonts w:ascii="Times New Roman" w:hAnsi="Times New Roman"/>
          <w:szCs w:val="22"/>
          <w:lang w:val="en-US"/>
        </w:rPr>
        <w:t>14].</w:t>
      </w:r>
    </w:p>
    <w:p w:rsidR="00F50F75" w:rsidRPr="00263F7A" w:rsidRDefault="00F50F75" w:rsidP="00F50F75">
      <w:pPr>
        <w:ind w:firstLine="284"/>
        <w:jc w:val="both"/>
        <w:rPr>
          <w:rFonts w:ascii="Times New Roman" w:hAnsi="Times New Roman"/>
          <w:szCs w:val="22"/>
          <w:lang w:val="en-US"/>
        </w:rPr>
      </w:pPr>
      <w:r w:rsidRPr="00263F7A">
        <w:rPr>
          <w:rFonts w:ascii="Times New Roman" w:hAnsi="Times New Roman"/>
          <w:szCs w:val="22"/>
          <w:lang w:val="en-US"/>
        </w:rPr>
        <w:t>The basis for such development SRM-14-615 with the magnetic system topology 8/6 is the new created model in the MATLAB/Simulink environment for speed control with current limitation (figure</w:t>
      </w:r>
      <w:r w:rsidR="00E63B93">
        <w:rPr>
          <w:rFonts w:ascii="Times New Roman" w:hAnsi="Times New Roman"/>
          <w:szCs w:val="22"/>
          <w:lang w:val="en-US"/>
        </w:rPr>
        <w:t> </w:t>
      </w:r>
      <w:r w:rsidRPr="00263F7A">
        <w:rPr>
          <w:rFonts w:ascii="Times New Roman" w:hAnsi="Times New Roman"/>
          <w:szCs w:val="22"/>
          <w:lang w:val="en-US"/>
        </w:rPr>
        <w:t>1).</w:t>
      </w:r>
    </w:p>
    <w:p w:rsidR="00F50F75" w:rsidRPr="00263F7A" w:rsidRDefault="00F50F75" w:rsidP="00F50F75">
      <w:pPr>
        <w:ind w:firstLine="284"/>
        <w:jc w:val="both"/>
        <w:rPr>
          <w:rFonts w:ascii="Times New Roman" w:hAnsi="Times New Roman"/>
          <w:szCs w:val="22"/>
          <w:lang w:val="en-US"/>
        </w:rPr>
      </w:pPr>
      <w:r w:rsidRPr="00263F7A">
        <w:rPr>
          <w:rFonts w:ascii="Times New Roman" w:hAnsi="Times New Roman"/>
          <w:szCs w:val="22"/>
          <w:lang w:val="en-US"/>
        </w:rPr>
        <w:t xml:space="preserve">A model with a fuzzy control system is developed in the Fuzzy Logic Toolbox package, and a model with a neural network control system is developed in the Neural Network Toolbox package. First of all in Simulation </w:t>
      </w:r>
      <w:r w:rsidRPr="00E21D1E">
        <w:rPr>
          <w:rFonts w:ascii="Times New Roman" w:hAnsi="Times New Roman"/>
          <w:szCs w:val="22"/>
          <w:lang w:val="en-US"/>
        </w:rPr>
        <w:t>SRM block diagram for speed control with current limitation (figure</w:t>
      </w:r>
      <w:r w:rsidR="00E63B93" w:rsidRPr="00E21D1E">
        <w:rPr>
          <w:rFonts w:ascii="Times New Roman" w:hAnsi="Times New Roman"/>
          <w:szCs w:val="22"/>
          <w:lang w:val="en-US"/>
        </w:rPr>
        <w:t> </w:t>
      </w:r>
      <w:r w:rsidRPr="00E21D1E">
        <w:rPr>
          <w:rFonts w:ascii="Times New Roman" w:hAnsi="Times New Roman"/>
          <w:szCs w:val="22"/>
          <w:lang w:val="en-US"/>
        </w:rPr>
        <w:t>1) has been added fragment f</w:t>
      </w:r>
      <w:r w:rsidR="00E66714" w:rsidRPr="00E21D1E">
        <w:rPr>
          <w:rFonts w:ascii="Times New Roman" w:hAnsi="Times New Roman"/>
          <w:szCs w:val="22"/>
          <w:lang w:val="en-US"/>
        </w:rPr>
        <w:t>igure 6</w:t>
      </w:r>
      <w:r w:rsidR="00E21D1E">
        <w:rPr>
          <w:rFonts w:ascii="Times New Roman" w:hAnsi="Times New Roman"/>
          <w:szCs w:val="22"/>
          <w:lang w:val="en-US"/>
        </w:rPr>
        <w:t>,</w:t>
      </w:r>
      <w:r w:rsidR="00487F52" w:rsidRPr="00E21D1E">
        <w:rPr>
          <w:rFonts w:ascii="Times New Roman" w:hAnsi="Times New Roman"/>
          <w:szCs w:val="22"/>
          <w:lang w:val="en-US"/>
        </w:rPr>
        <w:t xml:space="preserve"> </w:t>
      </w:r>
      <w:r w:rsidRPr="00E21D1E">
        <w:rPr>
          <w:rFonts w:ascii="Times New Roman" w:hAnsi="Times New Roman"/>
          <w:szCs w:val="22"/>
          <w:lang w:val="en-US"/>
        </w:rPr>
        <w:t>a to create simulation SRM block diagram for speed control with a fuzzy logic, or fragment f</w:t>
      </w:r>
      <w:r w:rsidR="00E66714" w:rsidRPr="00E21D1E">
        <w:rPr>
          <w:rFonts w:ascii="Times New Roman" w:hAnsi="Times New Roman"/>
          <w:szCs w:val="22"/>
          <w:lang w:val="en-US"/>
        </w:rPr>
        <w:t>igure 6</w:t>
      </w:r>
      <w:r w:rsidR="00E21D1E">
        <w:rPr>
          <w:rFonts w:ascii="Times New Roman" w:hAnsi="Times New Roman"/>
          <w:szCs w:val="22"/>
          <w:lang w:val="en-US"/>
        </w:rPr>
        <w:t>,</w:t>
      </w:r>
      <w:r w:rsidR="00487F52" w:rsidRPr="00E21D1E">
        <w:rPr>
          <w:rFonts w:ascii="Times New Roman" w:hAnsi="Times New Roman"/>
          <w:szCs w:val="22"/>
          <w:lang w:val="en-US"/>
        </w:rPr>
        <w:t xml:space="preserve"> </w:t>
      </w:r>
      <w:r w:rsidRPr="00E21D1E">
        <w:rPr>
          <w:rFonts w:ascii="Times New Roman" w:hAnsi="Times New Roman"/>
          <w:szCs w:val="22"/>
          <w:lang w:val="en-US"/>
        </w:rPr>
        <w:t>b to create simulation SRM block diagram for speed control with the neural network.</w:t>
      </w:r>
      <w:r w:rsidRPr="00E21D1E">
        <w:rPr>
          <w:szCs w:val="22"/>
          <w:lang w:val="en-US"/>
        </w:rPr>
        <w:t xml:space="preserve"> </w:t>
      </w:r>
      <w:r w:rsidRPr="00E21D1E">
        <w:rPr>
          <w:rFonts w:ascii="Times New Roman" w:hAnsi="Times New Roman"/>
          <w:szCs w:val="22"/>
          <w:lang w:val="en-US"/>
        </w:rPr>
        <w:t xml:space="preserve">The connection points of the fragments are shown in figure 1 and figure </w:t>
      </w:r>
      <w:r w:rsidR="00E66714" w:rsidRPr="00E21D1E">
        <w:rPr>
          <w:rFonts w:ascii="Times New Roman" w:hAnsi="Times New Roman"/>
          <w:szCs w:val="22"/>
          <w:lang w:val="en-US"/>
        </w:rPr>
        <w:t>6</w:t>
      </w:r>
      <w:r w:rsidRPr="00E21D1E">
        <w:rPr>
          <w:rFonts w:ascii="Times New Roman" w:hAnsi="Times New Roman"/>
          <w:szCs w:val="22"/>
          <w:lang w:val="en-US"/>
        </w:rPr>
        <w:t>.</w:t>
      </w:r>
    </w:p>
    <w:p w:rsidR="00F50F75" w:rsidRPr="00EB3557" w:rsidRDefault="00F50F75" w:rsidP="00F50F75">
      <w:pPr>
        <w:ind w:firstLine="289"/>
        <w:rPr>
          <w:rFonts w:ascii="Times New Roman" w:hAnsi="Times New Roman"/>
          <w:sz w:val="20"/>
          <w:lang w:val="en-US"/>
        </w:rPr>
      </w:pPr>
    </w:p>
    <w:p w:rsidR="00F50F75" w:rsidRDefault="00F50F75" w:rsidP="007C1A20">
      <w:pPr>
        <w:spacing w:after="120"/>
        <w:jc w:val="center"/>
        <w:rPr>
          <w:rFonts w:ascii="Times New Roman" w:hAnsi="Times New Roman"/>
          <w:sz w:val="20"/>
          <w:lang w:val="en-US"/>
        </w:rPr>
      </w:pPr>
      <w:r>
        <w:rPr>
          <w:noProof/>
          <w:lang w:val="ru-RU" w:eastAsia="ru-RU"/>
        </w:rPr>
        <w:drawing>
          <wp:inline distT="0" distB="0" distL="0" distR="0">
            <wp:extent cx="2565400" cy="1600200"/>
            <wp:effectExtent l="19050" t="19050" r="6350" b="0"/>
            <wp:docPr id="13" name="Рисунок 1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8" cstate="print"/>
                    <a:srcRect l="31975" t="18394" r="643" b="9347"/>
                    <a:stretch/>
                  </pic:blipFill>
                  <pic:spPr bwMode="auto">
                    <a:xfrm>
                      <a:off x="0" y="0"/>
                      <a:ext cx="2573023" cy="160495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487C6B">
        <w:rPr>
          <w:noProof/>
          <w:lang w:val="en-US" w:eastAsia="ru-RU"/>
        </w:rPr>
        <w:t xml:space="preserve">              </w:t>
      </w:r>
      <w:r>
        <w:rPr>
          <w:noProof/>
          <w:lang w:val="ru-RU" w:eastAsia="ru-RU"/>
        </w:rPr>
        <w:drawing>
          <wp:inline distT="0" distB="0" distL="0" distR="0">
            <wp:extent cx="2578100" cy="1561642"/>
            <wp:effectExtent l="19050" t="19050" r="0" b="635"/>
            <wp:docPr id="15" name="Рисунок 15"/>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9" cstate="print"/>
                    <a:srcRect l="30450" t="19208" r="901" b="9564"/>
                    <a:stretch/>
                  </pic:blipFill>
                  <pic:spPr bwMode="auto">
                    <a:xfrm>
                      <a:off x="0" y="0"/>
                      <a:ext cx="2588944" cy="15682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50F75" w:rsidRDefault="008D3F66" w:rsidP="006D6A27">
      <w:pPr>
        <w:spacing w:before="240" w:after="240"/>
        <w:jc w:val="center"/>
        <w:rPr>
          <w:rFonts w:ascii="Times New Roman" w:hAnsi="Times New Roman"/>
          <w:lang w:val="en-US"/>
        </w:rPr>
      </w:pPr>
      <w:r w:rsidRPr="007C1A20">
        <w:rPr>
          <w:rFonts w:ascii="Times New Roman" w:hAnsi="Times New Roman"/>
          <w:lang w:val="en-US"/>
        </w:rPr>
        <w:t>(a)</w:t>
      </w:r>
      <w:r w:rsidR="00F50F75" w:rsidRPr="007C1A20">
        <w:rPr>
          <w:rFonts w:ascii="Times New Roman" w:hAnsi="Times New Roman"/>
          <w:lang w:val="en-US"/>
        </w:rPr>
        <w:t xml:space="preserve">                                                                                       </w:t>
      </w:r>
      <w:r w:rsidRPr="007C1A20">
        <w:rPr>
          <w:rFonts w:ascii="Times New Roman" w:hAnsi="Times New Roman"/>
          <w:lang w:val="en-US"/>
        </w:rPr>
        <w:t>(</w:t>
      </w:r>
      <w:proofErr w:type="gramStart"/>
      <w:r w:rsidR="00F50F75" w:rsidRPr="007C1A20">
        <w:rPr>
          <w:rFonts w:ascii="Times New Roman" w:hAnsi="Times New Roman"/>
          <w:lang w:val="en-US"/>
        </w:rPr>
        <w:t>b</w:t>
      </w:r>
      <w:proofErr w:type="gramEnd"/>
      <w:r w:rsidR="00F50F75" w:rsidRPr="007C1A20">
        <w:rPr>
          <w:rFonts w:ascii="Times New Roman" w:hAnsi="Times New Roman"/>
          <w:lang w:val="en-US"/>
        </w:rPr>
        <w:t>)</w:t>
      </w:r>
    </w:p>
    <w:p w:rsidR="00F50F75" w:rsidRPr="008D3F66" w:rsidRDefault="00F50F75" w:rsidP="00D92EC1">
      <w:pPr>
        <w:spacing w:after="120"/>
        <w:jc w:val="center"/>
        <w:rPr>
          <w:rFonts w:ascii="Times New Roman" w:hAnsi="Times New Roman"/>
          <w:szCs w:val="22"/>
          <w:lang w:val="en-US"/>
        </w:rPr>
      </w:pPr>
      <w:proofErr w:type="gramStart"/>
      <w:r w:rsidRPr="006D6A27">
        <w:rPr>
          <w:rFonts w:ascii="Times New Roman" w:hAnsi="Times New Roman"/>
          <w:b/>
          <w:szCs w:val="22"/>
          <w:lang w:val="en-US"/>
        </w:rPr>
        <w:t>Figure 6.</w:t>
      </w:r>
      <w:proofErr w:type="gramEnd"/>
      <w:r w:rsidRPr="006D6A27">
        <w:rPr>
          <w:rFonts w:ascii="Times New Roman" w:hAnsi="Times New Roman"/>
          <w:szCs w:val="22"/>
          <w:lang w:val="en-US"/>
        </w:rPr>
        <w:t xml:space="preserve"> Fragments for creating simulation SRM block diagram for speed control with a fuzzy logic (a) and with the neural network (b)</w:t>
      </w:r>
      <w:r w:rsidR="008D3F66" w:rsidRPr="006D6A27">
        <w:rPr>
          <w:rFonts w:ascii="Times New Roman" w:hAnsi="Times New Roman"/>
          <w:szCs w:val="22"/>
          <w:lang w:val="en-US"/>
        </w:rPr>
        <w:t>.</w:t>
      </w:r>
    </w:p>
    <w:p w:rsidR="002D6F53" w:rsidRPr="00263F7A" w:rsidRDefault="002D6F53" w:rsidP="002D6F53">
      <w:pPr>
        <w:ind w:firstLine="289"/>
        <w:jc w:val="both"/>
        <w:rPr>
          <w:rFonts w:ascii="Times New Roman" w:hAnsi="Times New Roman"/>
          <w:szCs w:val="22"/>
          <w:lang w:val="en-US"/>
        </w:rPr>
      </w:pPr>
      <w:r w:rsidRPr="00263F7A">
        <w:rPr>
          <w:rFonts w:ascii="Times New Roman" w:hAnsi="Times New Roman"/>
          <w:szCs w:val="22"/>
          <w:lang w:val="en-US"/>
        </w:rPr>
        <w:t xml:space="preserve">The model with a fuzzy logic-based control system is developed interactively in the Fuzzy Logic Toolbox package. A fuzzy inference system of the </w:t>
      </w:r>
      <w:proofErr w:type="spellStart"/>
      <w:r w:rsidRPr="00263F7A">
        <w:rPr>
          <w:rFonts w:ascii="Times New Roman" w:hAnsi="Times New Roman"/>
          <w:szCs w:val="22"/>
          <w:lang w:val="en-US"/>
        </w:rPr>
        <w:t>Sugeno</w:t>
      </w:r>
      <w:proofErr w:type="spellEnd"/>
      <w:r w:rsidRPr="00263F7A">
        <w:rPr>
          <w:rFonts w:ascii="Times New Roman" w:hAnsi="Times New Roman"/>
          <w:szCs w:val="22"/>
          <w:lang w:val="en-US"/>
        </w:rPr>
        <w:t xml:space="preserve"> type has two input variables – the angular rotation frequency ω and its deviation from the specified one </w:t>
      </w:r>
      <w:proofErr w:type="spellStart"/>
      <w:r w:rsidRPr="00263F7A">
        <w:rPr>
          <w:rFonts w:ascii="Times New Roman" w:hAnsi="Times New Roman"/>
          <w:szCs w:val="22"/>
          <w:lang w:val="en-US"/>
        </w:rPr>
        <w:t>Δω</w:t>
      </w:r>
      <w:proofErr w:type="spellEnd"/>
      <w:r w:rsidRPr="00263F7A">
        <w:rPr>
          <w:rFonts w:ascii="Times New Roman" w:hAnsi="Times New Roman"/>
          <w:szCs w:val="22"/>
          <w:lang w:val="en-US"/>
        </w:rPr>
        <w:t>=ω–</w:t>
      </w:r>
      <w:proofErr w:type="spellStart"/>
      <w:r w:rsidRPr="00263F7A">
        <w:rPr>
          <w:rFonts w:ascii="Times New Roman" w:hAnsi="Times New Roman"/>
          <w:szCs w:val="22"/>
          <w:lang w:val="en-US"/>
        </w:rPr>
        <w:t>ω</w:t>
      </w:r>
      <w:r w:rsidRPr="00263F7A">
        <w:rPr>
          <w:rFonts w:ascii="Times New Roman" w:hAnsi="Times New Roman"/>
          <w:i/>
          <w:szCs w:val="22"/>
          <w:vertAlign w:val="subscript"/>
          <w:lang w:val="en-US"/>
        </w:rPr>
        <w:t>ref</w:t>
      </w:r>
      <w:proofErr w:type="spellEnd"/>
      <w:r w:rsidR="00487C6B" w:rsidRPr="00487C6B">
        <w:rPr>
          <w:rFonts w:ascii="Times New Roman" w:hAnsi="Times New Roman"/>
          <w:szCs w:val="22"/>
          <w:lang w:val="en-US"/>
        </w:rPr>
        <w:t xml:space="preserve"> </w:t>
      </w:r>
      <w:r w:rsidRPr="00263F7A">
        <w:rPr>
          <w:rFonts w:ascii="Times New Roman" w:hAnsi="Times New Roman"/>
          <w:szCs w:val="22"/>
          <w:lang w:val="en-US"/>
        </w:rPr>
        <w:t>is selected.</w:t>
      </w:r>
    </w:p>
    <w:p w:rsidR="002D6F53" w:rsidRDefault="002D6F53" w:rsidP="002D6F53">
      <w:pPr>
        <w:ind w:firstLine="289"/>
        <w:jc w:val="both"/>
        <w:rPr>
          <w:rFonts w:ascii="Times New Roman" w:hAnsi="Times New Roman"/>
          <w:szCs w:val="22"/>
          <w:lang w:val="en-US"/>
        </w:rPr>
      </w:pPr>
      <w:r w:rsidRPr="00263F7A">
        <w:rPr>
          <w:rFonts w:ascii="Times New Roman" w:hAnsi="Times New Roman"/>
          <w:szCs w:val="22"/>
          <w:lang w:val="en-US"/>
        </w:rPr>
        <w:t>Each variable is characterized by 5 membership functions, the type of which can be selected from the functions built into the editor. For both variables, triangular functions of the type</w:t>
      </w:r>
      <w:r w:rsidRPr="00263F7A">
        <w:rPr>
          <w:rFonts w:ascii="Times New Roman" w:hAnsi="Times New Roman"/>
          <w:i/>
          <w:szCs w:val="22"/>
          <w:lang w:val="en-US"/>
        </w:rPr>
        <w:t xml:space="preserve"> </w:t>
      </w:r>
      <w:proofErr w:type="spellStart"/>
      <w:r w:rsidRPr="00263F7A">
        <w:rPr>
          <w:rFonts w:ascii="Times New Roman" w:hAnsi="Times New Roman"/>
          <w:i/>
          <w:szCs w:val="22"/>
          <w:lang w:val="en-US"/>
        </w:rPr>
        <w:t>trimf</w:t>
      </w:r>
      <w:proofErr w:type="spellEnd"/>
      <w:r w:rsidRPr="00263F7A">
        <w:rPr>
          <w:rFonts w:ascii="Times New Roman" w:hAnsi="Times New Roman"/>
          <w:szCs w:val="22"/>
          <w:lang w:val="en-US"/>
        </w:rPr>
        <w:t xml:space="preserve"> are selected </w:t>
      </w:r>
      <w:r w:rsidRPr="00263F7A">
        <w:rPr>
          <w:rFonts w:ascii="Times New Roman" w:hAnsi="Times New Roman"/>
          <w:szCs w:val="22"/>
          <w:lang w:val="en-US"/>
        </w:rPr>
        <w:lastRenderedPageBreak/>
        <w:t xml:space="preserve">(S2, S1, CE, B1, </w:t>
      </w:r>
      <w:proofErr w:type="gramStart"/>
      <w:r w:rsidRPr="00263F7A">
        <w:rPr>
          <w:rFonts w:ascii="Times New Roman" w:hAnsi="Times New Roman"/>
          <w:szCs w:val="22"/>
          <w:lang w:val="en-US"/>
        </w:rPr>
        <w:t>B2</w:t>
      </w:r>
      <w:proofErr w:type="gramEnd"/>
      <w:r w:rsidRPr="00263F7A">
        <w:rPr>
          <w:rFonts w:ascii="Times New Roman" w:hAnsi="Times New Roman"/>
          <w:szCs w:val="22"/>
          <w:lang w:val="en-US"/>
        </w:rPr>
        <w:t xml:space="preserve">). For membership functions 25 rules of the fuzzy inference system are written in </w:t>
      </w:r>
      <w:r w:rsidRPr="00E21D1E">
        <w:rPr>
          <w:rFonts w:ascii="Times New Roman" w:hAnsi="Times New Roman"/>
          <w:szCs w:val="22"/>
          <w:lang w:val="en-US"/>
        </w:rPr>
        <w:t>the form: “If (</w:t>
      </w:r>
      <w:r w:rsidRPr="00E21D1E">
        <w:rPr>
          <w:rFonts w:ascii="Times New Roman" w:hAnsi="Times New Roman"/>
          <w:i/>
          <w:szCs w:val="22"/>
          <w:lang w:val="en-US"/>
        </w:rPr>
        <w:t>x</w:t>
      </w:r>
      <w:r w:rsidRPr="00E21D1E">
        <w:rPr>
          <w:rFonts w:ascii="Times New Roman" w:hAnsi="Times New Roman"/>
          <w:szCs w:val="22"/>
          <w:lang w:val="en-US"/>
        </w:rPr>
        <w:t xml:space="preserve">1 is S2) and (x2 is S2) then (y is S2)”. The adopted rules are presented in </w:t>
      </w:r>
      <w:r w:rsidR="00487C6B" w:rsidRPr="00E21D1E">
        <w:rPr>
          <w:rFonts w:ascii="Times New Roman" w:hAnsi="Times New Roman"/>
          <w:szCs w:val="22"/>
          <w:lang w:val="en-US"/>
        </w:rPr>
        <w:t>t</w:t>
      </w:r>
      <w:r w:rsidRPr="00E21D1E">
        <w:rPr>
          <w:rFonts w:ascii="Times New Roman" w:hAnsi="Times New Roman"/>
          <w:szCs w:val="22"/>
          <w:lang w:val="en-US"/>
        </w:rPr>
        <w:t>able 2.</w:t>
      </w:r>
    </w:p>
    <w:p w:rsidR="00962496" w:rsidRDefault="00962496" w:rsidP="002D6F53">
      <w:pPr>
        <w:ind w:firstLine="289"/>
        <w:jc w:val="both"/>
        <w:rPr>
          <w:rFonts w:ascii="Times New Roman" w:hAnsi="Times New Roman"/>
          <w:szCs w:val="22"/>
          <w:lang w:val="en-US"/>
        </w:rPr>
      </w:pPr>
    </w:p>
    <w:tbl>
      <w:tblPr>
        <w:tblW w:w="0" w:type="auto"/>
        <w:jc w:val="center"/>
        <w:tblInd w:w="-52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9"/>
        <w:gridCol w:w="1134"/>
        <w:gridCol w:w="1097"/>
        <w:gridCol w:w="1060"/>
        <w:gridCol w:w="1022"/>
        <w:gridCol w:w="1022"/>
      </w:tblGrid>
      <w:tr w:rsidR="002D6F53" w:rsidRPr="00962496" w:rsidTr="008D3F66">
        <w:trPr>
          <w:jc w:val="center"/>
        </w:trPr>
        <w:tc>
          <w:tcPr>
            <w:tcW w:w="6564" w:type="dxa"/>
            <w:gridSpan w:val="6"/>
          </w:tcPr>
          <w:p w:rsidR="002D6F53" w:rsidRPr="00962496" w:rsidRDefault="002D6F53" w:rsidP="00487F52">
            <w:pPr>
              <w:jc w:val="center"/>
              <w:rPr>
                <w:bCs/>
                <w:sz w:val="20"/>
                <w:lang w:val="en-US"/>
              </w:rPr>
            </w:pPr>
            <w:r w:rsidRPr="00962496">
              <w:rPr>
                <w:rFonts w:ascii="Times New Roman" w:hAnsi="Times New Roman"/>
                <w:b/>
                <w:sz w:val="20"/>
                <w:lang w:val="en-US"/>
              </w:rPr>
              <w:t>T</w:t>
            </w:r>
            <w:r w:rsidR="008D3F66" w:rsidRPr="00962496">
              <w:rPr>
                <w:rFonts w:ascii="Times New Roman" w:hAnsi="Times New Roman"/>
                <w:b/>
                <w:sz w:val="20"/>
                <w:lang w:val="en-US"/>
              </w:rPr>
              <w:t>able</w:t>
            </w:r>
            <w:r w:rsidRPr="00962496">
              <w:rPr>
                <w:rFonts w:ascii="Times New Roman" w:hAnsi="Times New Roman"/>
                <w:b/>
                <w:sz w:val="20"/>
                <w:lang w:val="en-US"/>
              </w:rPr>
              <w:t xml:space="preserve"> 2</w:t>
            </w:r>
            <w:r w:rsidRPr="00962496">
              <w:rPr>
                <w:rFonts w:ascii="Times New Roman" w:hAnsi="Times New Roman"/>
                <w:sz w:val="20"/>
                <w:lang w:val="en-US"/>
              </w:rPr>
              <w:t>. 25 rules of the fuzzy inference system</w:t>
            </w:r>
            <w:r w:rsidR="008D3F66" w:rsidRPr="00962496">
              <w:rPr>
                <w:rFonts w:ascii="Times New Roman" w:hAnsi="Times New Roman"/>
                <w:sz w:val="20"/>
                <w:lang w:val="en-US"/>
              </w:rPr>
              <w:t>.</w:t>
            </w:r>
          </w:p>
        </w:tc>
      </w:tr>
      <w:tr w:rsidR="002D6F53" w:rsidRPr="00962496" w:rsidTr="008D3F66">
        <w:trPr>
          <w:jc w:val="center"/>
        </w:trPr>
        <w:tc>
          <w:tcPr>
            <w:tcW w:w="1229" w:type="dxa"/>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 xml:space="preserve">ω / </w:t>
            </w:r>
            <w:proofErr w:type="spellStart"/>
            <w:r w:rsidRPr="00962496">
              <w:rPr>
                <w:rFonts w:ascii="Times New Roman" w:hAnsi="Times New Roman"/>
                <w:bCs/>
                <w:sz w:val="20"/>
              </w:rPr>
              <w:t>Δω</w:t>
            </w:r>
            <w:proofErr w:type="spellEnd"/>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r>
      <w:tr w:rsidR="002D6F53" w:rsidRPr="00962496" w:rsidTr="008D3F66">
        <w:trPr>
          <w:jc w:val="center"/>
        </w:trPr>
        <w:tc>
          <w:tcPr>
            <w:tcW w:w="1229"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r>
      <w:tr w:rsidR="002D6F53" w:rsidRPr="00962496" w:rsidTr="008D3F66">
        <w:trPr>
          <w:jc w:val="center"/>
        </w:trPr>
        <w:tc>
          <w:tcPr>
            <w:tcW w:w="1229"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r>
      <w:tr w:rsidR="002D6F53" w:rsidRPr="00962496" w:rsidTr="008D3F66">
        <w:trPr>
          <w:jc w:val="center"/>
        </w:trPr>
        <w:tc>
          <w:tcPr>
            <w:tcW w:w="1229"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S2</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r>
      <w:tr w:rsidR="002D6F53" w:rsidRPr="00962496" w:rsidTr="008D3F66">
        <w:trPr>
          <w:jc w:val="center"/>
        </w:trPr>
        <w:tc>
          <w:tcPr>
            <w:tcW w:w="1229"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S1</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r>
      <w:tr w:rsidR="002D6F53" w:rsidRPr="00962496" w:rsidTr="008D3F66">
        <w:trPr>
          <w:jc w:val="center"/>
        </w:trPr>
        <w:tc>
          <w:tcPr>
            <w:tcW w:w="1229"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c>
          <w:tcPr>
            <w:tcW w:w="1134"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CE</w:t>
            </w:r>
          </w:p>
        </w:tc>
        <w:tc>
          <w:tcPr>
            <w:tcW w:w="1097"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B1</w:t>
            </w:r>
          </w:p>
        </w:tc>
        <w:tc>
          <w:tcPr>
            <w:tcW w:w="1060"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c>
          <w:tcPr>
            <w:tcW w:w="1022" w:type="dxa"/>
            <w:vAlign w:val="bottom"/>
            <w:hideMark/>
          </w:tcPr>
          <w:p w:rsidR="002D6F53" w:rsidRPr="00962496" w:rsidRDefault="002D6F53" w:rsidP="001D4224">
            <w:pPr>
              <w:jc w:val="center"/>
              <w:rPr>
                <w:rFonts w:ascii="Times New Roman" w:hAnsi="Times New Roman"/>
                <w:bCs/>
                <w:sz w:val="20"/>
              </w:rPr>
            </w:pPr>
            <w:r w:rsidRPr="00962496">
              <w:rPr>
                <w:rFonts w:ascii="Times New Roman" w:hAnsi="Times New Roman"/>
                <w:bCs/>
                <w:sz w:val="20"/>
              </w:rPr>
              <w:t>B2</w:t>
            </w:r>
          </w:p>
        </w:tc>
      </w:tr>
    </w:tbl>
    <w:p w:rsidR="00E63B93" w:rsidRPr="00962496" w:rsidRDefault="00E63B93" w:rsidP="002D6F53">
      <w:pPr>
        <w:ind w:firstLine="289"/>
        <w:rPr>
          <w:rFonts w:ascii="Times New Roman" w:hAnsi="Times New Roman"/>
          <w:sz w:val="16"/>
          <w:szCs w:val="16"/>
          <w:lang w:val="en-US"/>
        </w:rPr>
      </w:pPr>
    </w:p>
    <w:p w:rsidR="002D6F53" w:rsidRPr="007B7CF2" w:rsidRDefault="002D6F53" w:rsidP="00E63B93">
      <w:pPr>
        <w:ind w:firstLine="289"/>
        <w:jc w:val="both"/>
        <w:rPr>
          <w:rFonts w:ascii="Times New Roman" w:hAnsi="Times New Roman"/>
          <w:szCs w:val="22"/>
          <w:lang w:val="en-US"/>
        </w:rPr>
      </w:pPr>
      <w:r w:rsidRPr="007B7CF2">
        <w:rPr>
          <w:rFonts w:ascii="Times New Roman" w:hAnsi="Times New Roman"/>
          <w:szCs w:val="22"/>
          <w:lang w:val="en-US"/>
        </w:rPr>
        <w:t>The method of algebraic product (</w:t>
      </w:r>
      <w:r w:rsidRPr="007B7CF2">
        <w:rPr>
          <w:rFonts w:ascii="Times New Roman" w:hAnsi="Times New Roman"/>
          <w:i/>
          <w:szCs w:val="22"/>
          <w:lang w:val="en-US"/>
        </w:rPr>
        <w:t>prod</w:t>
      </w:r>
      <w:r w:rsidRPr="007B7CF2">
        <w:rPr>
          <w:rFonts w:ascii="Times New Roman" w:hAnsi="Times New Roman"/>
          <w:szCs w:val="22"/>
          <w:lang w:val="en-US"/>
        </w:rPr>
        <w:t>) is chosen for performing logica</w:t>
      </w:r>
      <w:r w:rsidR="007B7CF2" w:rsidRPr="007B7CF2">
        <w:rPr>
          <w:rFonts w:ascii="Times New Roman" w:hAnsi="Times New Roman"/>
          <w:szCs w:val="22"/>
          <w:lang w:val="en-US"/>
        </w:rPr>
        <w:t>l conjunction under fuzzy rules</w:t>
      </w:r>
      <w:r w:rsidRPr="007B7CF2">
        <w:rPr>
          <w:rFonts w:ascii="Times New Roman" w:hAnsi="Times New Roman"/>
          <w:szCs w:val="22"/>
          <w:lang w:val="en-US"/>
        </w:rPr>
        <w:t>, and the method of algebraic sum (</w:t>
      </w:r>
      <w:proofErr w:type="spellStart"/>
      <w:r w:rsidRPr="007B7CF2">
        <w:rPr>
          <w:rFonts w:ascii="Times New Roman" w:hAnsi="Times New Roman"/>
          <w:i/>
          <w:szCs w:val="22"/>
          <w:lang w:val="en-US"/>
        </w:rPr>
        <w:t>probor</w:t>
      </w:r>
      <w:proofErr w:type="spellEnd"/>
      <w:r w:rsidRPr="007B7CF2">
        <w:rPr>
          <w:rFonts w:ascii="Times New Roman" w:hAnsi="Times New Roman"/>
          <w:szCs w:val="22"/>
          <w:lang w:val="en-US"/>
        </w:rPr>
        <w:t>) is chosen for performing logical disjunction. To make a logical conclusion in each of the fuzzy rules, the minimum value (</w:t>
      </w:r>
      <w:r w:rsidRPr="007B7CF2">
        <w:rPr>
          <w:rFonts w:ascii="Times New Roman" w:hAnsi="Times New Roman"/>
          <w:i/>
          <w:szCs w:val="22"/>
          <w:lang w:val="en-US"/>
        </w:rPr>
        <w:t>min</w:t>
      </w:r>
      <w:r w:rsidRPr="007B7CF2">
        <w:rPr>
          <w:rFonts w:ascii="Times New Roman" w:hAnsi="Times New Roman"/>
          <w:szCs w:val="22"/>
          <w:lang w:val="en-US"/>
        </w:rPr>
        <w:t>) method is selected, and for aggregating values, the maximum value (</w:t>
      </w:r>
      <w:r w:rsidRPr="007B7CF2">
        <w:rPr>
          <w:rFonts w:ascii="Times New Roman" w:hAnsi="Times New Roman"/>
          <w:i/>
          <w:szCs w:val="22"/>
          <w:lang w:val="en-US"/>
        </w:rPr>
        <w:t>max</w:t>
      </w:r>
      <w:r w:rsidRPr="007B7CF2">
        <w:rPr>
          <w:rFonts w:ascii="Times New Roman" w:hAnsi="Times New Roman"/>
          <w:szCs w:val="22"/>
          <w:lang w:val="en-US"/>
        </w:rPr>
        <w:t>) method is selected. To perform de-</w:t>
      </w:r>
      <w:proofErr w:type="spellStart"/>
      <w:r w:rsidRPr="007B7CF2">
        <w:rPr>
          <w:rFonts w:ascii="Times New Roman" w:hAnsi="Times New Roman"/>
          <w:szCs w:val="22"/>
          <w:lang w:val="en-US"/>
        </w:rPr>
        <w:t>fuzzification</w:t>
      </w:r>
      <w:proofErr w:type="spellEnd"/>
      <w:r w:rsidRPr="007B7CF2">
        <w:rPr>
          <w:rFonts w:ascii="Times New Roman" w:hAnsi="Times New Roman"/>
          <w:szCs w:val="22"/>
          <w:lang w:val="en-US"/>
        </w:rPr>
        <w:t xml:space="preserve"> of output variables in the </w:t>
      </w:r>
      <w:proofErr w:type="spellStart"/>
      <w:r w:rsidRPr="007B7CF2">
        <w:rPr>
          <w:rFonts w:ascii="Times New Roman" w:hAnsi="Times New Roman"/>
          <w:szCs w:val="22"/>
          <w:lang w:val="en-US"/>
        </w:rPr>
        <w:t>Sugeno</w:t>
      </w:r>
      <w:proofErr w:type="spellEnd"/>
      <w:r w:rsidRPr="007B7CF2">
        <w:rPr>
          <w:rFonts w:ascii="Times New Roman" w:hAnsi="Times New Roman"/>
          <w:szCs w:val="22"/>
          <w:lang w:val="en-US"/>
        </w:rPr>
        <w:t xml:space="preserve"> fuzzy inference system, the weighted average method (</w:t>
      </w:r>
      <w:proofErr w:type="spellStart"/>
      <w:r w:rsidRPr="007B7CF2">
        <w:rPr>
          <w:rFonts w:ascii="Times New Roman" w:hAnsi="Times New Roman"/>
          <w:i/>
          <w:szCs w:val="22"/>
          <w:lang w:val="en-US"/>
        </w:rPr>
        <w:t>wtaver</w:t>
      </w:r>
      <w:proofErr w:type="spellEnd"/>
      <w:r w:rsidRPr="007B7CF2">
        <w:rPr>
          <w:rFonts w:ascii="Times New Roman" w:hAnsi="Times New Roman"/>
          <w:szCs w:val="22"/>
          <w:lang w:val="en-US"/>
        </w:rPr>
        <w:t xml:space="preserve">) is adopted. According to the selected conditions, the </w:t>
      </w:r>
      <w:r w:rsidR="00E66714" w:rsidRPr="00E21D1E">
        <w:rPr>
          <w:rFonts w:ascii="Times New Roman" w:hAnsi="Times New Roman"/>
          <w:i/>
          <w:szCs w:val="22"/>
          <w:lang w:val="en-US"/>
        </w:rPr>
        <w:t>srm_nFL_86</w:t>
      </w:r>
      <w:r w:rsidRPr="00E21D1E">
        <w:rPr>
          <w:rFonts w:ascii="Times New Roman" w:hAnsi="Times New Roman"/>
          <w:szCs w:val="22"/>
          <w:lang w:val="en-US"/>
        </w:rPr>
        <w:t xml:space="preserve"> file</w:t>
      </w:r>
      <w:r w:rsidRPr="007B7CF2">
        <w:rPr>
          <w:rFonts w:ascii="Times New Roman" w:hAnsi="Times New Roman"/>
          <w:szCs w:val="22"/>
          <w:lang w:val="en-US"/>
        </w:rPr>
        <w:t xml:space="preserve"> is created, which is written to the Fuzzy logic controller with </w:t>
      </w:r>
      <w:proofErr w:type="spellStart"/>
      <w:r w:rsidRPr="007B7CF2">
        <w:rPr>
          <w:rFonts w:ascii="Times New Roman" w:hAnsi="Times New Roman"/>
          <w:szCs w:val="22"/>
          <w:lang w:val="en-US"/>
        </w:rPr>
        <w:t>Ruleviever</w:t>
      </w:r>
      <w:proofErr w:type="spellEnd"/>
      <w:r w:rsidRPr="007B7CF2">
        <w:rPr>
          <w:rFonts w:ascii="Times New Roman" w:hAnsi="Times New Roman"/>
          <w:szCs w:val="22"/>
          <w:lang w:val="en-US"/>
        </w:rPr>
        <w:t xml:space="preserve"> Simulink block of the model shown in </w:t>
      </w:r>
      <w:r w:rsidR="00E63B93" w:rsidRPr="007B7CF2">
        <w:rPr>
          <w:rFonts w:ascii="Times New Roman" w:hAnsi="Times New Roman"/>
          <w:szCs w:val="22"/>
          <w:lang w:val="en-US"/>
        </w:rPr>
        <w:t>figure</w:t>
      </w:r>
      <w:r w:rsidRPr="007B7CF2">
        <w:rPr>
          <w:rFonts w:ascii="Times New Roman" w:hAnsi="Times New Roman"/>
          <w:szCs w:val="22"/>
          <w:lang w:val="en-US"/>
        </w:rPr>
        <w:t xml:space="preserve"> 6</w:t>
      </w:r>
      <w:r w:rsidR="00E63B93" w:rsidRPr="007B7CF2">
        <w:rPr>
          <w:rFonts w:ascii="Times New Roman" w:hAnsi="Times New Roman"/>
          <w:szCs w:val="22"/>
          <w:lang w:val="en-US"/>
        </w:rPr>
        <w:t>,</w:t>
      </w:r>
      <w:r w:rsidRPr="008D3F66">
        <w:rPr>
          <w:rFonts w:ascii="Times New Roman" w:hAnsi="Times New Roman"/>
          <w:szCs w:val="22"/>
          <w:lang w:val="en-US"/>
        </w:rPr>
        <w:t xml:space="preserve"> </w:t>
      </w:r>
      <w:r w:rsidR="008D3F66" w:rsidRPr="008D3F66">
        <w:rPr>
          <w:rFonts w:ascii="Times New Roman" w:hAnsi="Times New Roman"/>
          <w:szCs w:val="22"/>
          <w:lang w:val="en-US"/>
        </w:rPr>
        <w:t>(a)</w:t>
      </w:r>
      <w:r w:rsidRPr="007B7CF2">
        <w:rPr>
          <w:rFonts w:ascii="Times New Roman" w:hAnsi="Times New Roman"/>
          <w:szCs w:val="22"/>
          <w:lang w:val="en-US"/>
        </w:rPr>
        <w:t>.</w:t>
      </w:r>
    </w:p>
    <w:p w:rsidR="002D6F53" w:rsidRPr="007B7CF2" w:rsidRDefault="002D6F53" w:rsidP="007B7CF2">
      <w:pPr>
        <w:ind w:firstLine="289"/>
        <w:jc w:val="both"/>
        <w:rPr>
          <w:rFonts w:ascii="Times New Roman" w:hAnsi="Times New Roman"/>
          <w:szCs w:val="22"/>
          <w:lang w:val="en-US"/>
        </w:rPr>
      </w:pPr>
      <w:r w:rsidRPr="007B7CF2">
        <w:rPr>
          <w:rFonts w:ascii="Times New Roman" w:hAnsi="Times New Roman"/>
          <w:szCs w:val="22"/>
          <w:lang w:val="en-US"/>
        </w:rPr>
        <w:t>The model with the neural network control system is developed in the Neural Network Toolbox package. The controller based on the reference model – Model References Controller</w:t>
      </w:r>
      <w:r w:rsidR="007B7CF2">
        <w:rPr>
          <w:rFonts w:ascii="Times New Roman" w:hAnsi="Times New Roman"/>
          <w:szCs w:val="22"/>
          <w:lang w:val="en-US"/>
        </w:rPr>
        <w:t xml:space="preserve"> </w:t>
      </w:r>
      <w:r w:rsidR="007B7CF2">
        <w:rPr>
          <w:rFonts w:ascii="Times New Roman" w:hAnsi="Times New Roman"/>
          <w:szCs w:val="22"/>
          <w:lang w:val="en-US"/>
        </w:rPr>
        <w:noBreakHyphen/>
        <w:t xml:space="preserve"> </w:t>
      </w:r>
      <w:r w:rsidRPr="007B7CF2">
        <w:rPr>
          <w:rFonts w:ascii="Times New Roman" w:hAnsi="Times New Roman"/>
          <w:szCs w:val="22"/>
          <w:lang w:val="en-US"/>
        </w:rPr>
        <w:t>is selected as the control system</w:t>
      </w:r>
      <w:r w:rsidR="00E63B93" w:rsidRPr="007B7CF2">
        <w:rPr>
          <w:rFonts w:ascii="Times New Roman" w:hAnsi="Times New Roman"/>
          <w:szCs w:val="22"/>
          <w:lang w:val="en-US"/>
        </w:rPr>
        <w:t xml:space="preserve"> </w:t>
      </w:r>
      <w:r w:rsidRPr="00E21D1E">
        <w:rPr>
          <w:rFonts w:ascii="Times New Roman" w:hAnsi="Times New Roman"/>
          <w:szCs w:val="22"/>
          <w:lang w:val="en-US"/>
        </w:rPr>
        <w:t>(</w:t>
      </w:r>
      <w:r w:rsidR="00E63B93" w:rsidRPr="00E21D1E">
        <w:rPr>
          <w:rFonts w:ascii="Times New Roman" w:hAnsi="Times New Roman"/>
          <w:szCs w:val="22"/>
          <w:lang w:val="en-US"/>
        </w:rPr>
        <w:t xml:space="preserve">figure </w:t>
      </w:r>
      <w:r w:rsidRPr="00E21D1E">
        <w:rPr>
          <w:rFonts w:ascii="Times New Roman" w:hAnsi="Times New Roman"/>
          <w:szCs w:val="22"/>
          <w:lang w:val="en-US"/>
        </w:rPr>
        <w:t>6</w:t>
      </w:r>
      <w:r w:rsidR="00E63B93" w:rsidRPr="00E21D1E">
        <w:rPr>
          <w:rFonts w:ascii="Times New Roman" w:hAnsi="Times New Roman"/>
          <w:szCs w:val="22"/>
          <w:lang w:val="en-US"/>
        </w:rPr>
        <w:t>,</w:t>
      </w:r>
      <w:r w:rsidRPr="00E21D1E">
        <w:rPr>
          <w:rFonts w:ascii="Times New Roman" w:hAnsi="Times New Roman"/>
          <w:szCs w:val="22"/>
          <w:lang w:val="en-US"/>
        </w:rPr>
        <w:t xml:space="preserve"> b</w:t>
      </w:r>
      <w:r w:rsidR="008D3F66" w:rsidRPr="00E21D1E">
        <w:rPr>
          <w:rFonts w:ascii="Times New Roman" w:hAnsi="Times New Roman"/>
          <w:szCs w:val="22"/>
          <w:lang w:val="en-US"/>
        </w:rPr>
        <w:t>)</w:t>
      </w:r>
      <w:r w:rsidRPr="00E21D1E">
        <w:rPr>
          <w:rFonts w:ascii="Times New Roman" w:hAnsi="Times New Roman"/>
          <w:szCs w:val="22"/>
          <w:lang w:val="en-US"/>
        </w:rPr>
        <w:t>.</w:t>
      </w:r>
      <w:r w:rsidRPr="007B7CF2">
        <w:rPr>
          <w:rFonts w:ascii="Times New Roman" w:hAnsi="Times New Roman"/>
          <w:szCs w:val="22"/>
          <w:lang w:val="en-US"/>
        </w:rPr>
        <w:t xml:space="preserve"> The Simulink file </w:t>
      </w:r>
      <w:r w:rsidRPr="007B7CF2">
        <w:rPr>
          <w:rFonts w:ascii="Times New Roman" w:hAnsi="Times New Roman"/>
          <w:i/>
          <w:szCs w:val="22"/>
          <w:lang w:val="en-US"/>
        </w:rPr>
        <w:t>srm_n</w:t>
      </w:r>
      <w:r w:rsidRPr="007B7CF2">
        <w:rPr>
          <w:rFonts w:ascii="Times New Roman" w:hAnsi="Times New Roman"/>
          <w:szCs w:val="22"/>
          <w:lang w:val="en-US"/>
        </w:rPr>
        <w:t>_86 of motor speed control by current limitation is selected as the reference model of the SRM-14-615 for the neural network (</w:t>
      </w:r>
      <w:r w:rsidR="007B7CF2" w:rsidRPr="007B7CF2">
        <w:rPr>
          <w:rFonts w:ascii="Times New Roman" w:hAnsi="Times New Roman"/>
          <w:szCs w:val="22"/>
          <w:lang w:val="en-US"/>
        </w:rPr>
        <w:t xml:space="preserve">figure </w:t>
      </w:r>
      <w:r w:rsidRPr="007B7CF2">
        <w:rPr>
          <w:rFonts w:ascii="Times New Roman" w:hAnsi="Times New Roman"/>
          <w:szCs w:val="22"/>
          <w:lang w:val="en-US"/>
        </w:rPr>
        <w:t xml:space="preserve">1). As a training example, the </w:t>
      </w:r>
      <w:r w:rsidRPr="007B7CF2">
        <w:rPr>
          <w:rFonts w:ascii="Times New Roman" w:hAnsi="Times New Roman"/>
          <w:i/>
          <w:szCs w:val="22"/>
          <w:lang w:val="en-US"/>
        </w:rPr>
        <w:t>base</w:t>
      </w:r>
      <w:r w:rsidRPr="007B7CF2">
        <w:rPr>
          <w:rFonts w:ascii="Times New Roman" w:hAnsi="Times New Roman"/>
          <w:szCs w:val="22"/>
          <w:lang w:val="en-US"/>
        </w:rPr>
        <w:t>86.mat file is created, which records the dependence of the angular speed of rotation on the time ω=</w:t>
      </w:r>
      <w:proofErr w:type="gramStart"/>
      <w:r w:rsidRPr="007B7CF2">
        <w:rPr>
          <w:rFonts w:ascii="Times New Roman" w:hAnsi="Times New Roman"/>
          <w:i/>
          <w:szCs w:val="22"/>
          <w:lang w:val="en-US"/>
        </w:rPr>
        <w:t>f</w:t>
      </w:r>
      <w:r w:rsidRPr="007B7CF2">
        <w:rPr>
          <w:rFonts w:ascii="Times New Roman" w:hAnsi="Times New Roman"/>
          <w:szCs w:val="22"/>
          <w:lang w:val="en-US"/>
        </w:rPr>
        <w:t>(</w:t>
      </w:r>
      <w:proofErr w:type="gramEnd"/>
      <w:r w:rsidRPr="007B7CF2">
        <w:rPr>
          <w:rFonts w:ascii="Times New Roman" w:hAnsi="Times New Roman"/>
          <w:i/>
          <w:szCs w:val="22"/>
          <w:lang w:val="en-US"/>
        </w:rPr>
        <w:t>t</w:t>
      </w:r>
      <w:r w:rsidRPr="007B7CF2">
        <w:rPr>
          <w:rFonts w:ascii="Times New Roman" w:hAnsi="Times New Roman"/>
          <w:szCs w:val="22"/>
          <w:lang w:val="en-US"/>
        </w:rPr>
        <w:t xml:space="preserve">), obtained by calculating the reference model </w:t>
      </w:r>
      <w:r w:rsidRPr="007B7CF2">
        <w:rPr>
          <w:rFonts w:ascii="Times New Roman" w:hAnsi="Times New Roman"/>
          <w:i/>
          <w:szCs w:val="22"/>
          <w:lang w:val="en-US"/>
        </w:rPr>
        <w:t>srm_nNN_</w:t>
      </w:r>
      <w:r w:rsidRPr="007B7CF2">
        <w:rPr>
          <w:rFonts w:ascii="Times New Roman" w:hAnsi="Times New Roman"/>
          <w:szCs w:val="22"/>
          <w:lang w:val="en-US"/>
        </w:rPr>
        <w:t>86 for the speed of rotation</w:t>
      </w:r>
      <w:r w:rsidRPr="00E66714">
        <w:rPr>
          <w:rFonts w:ascii="Times New Roman" w:hAnsi="Times New Roman"/>
          <w:szCs w:val="22"/>
          <w:lang w:val="en-US"/>
        </w:rPr>
        <w:t xml:space="preserve"> </w:t>
      </w:r>
      <w:proofErr w:type="spellStart"/>
      <w:r w:rsidRPr="00E66714">
        <w:rPr>
          <w:rFonts w:ascii="Times New Roman" w:hAnsi="Times New Roman"/>
          <w:szCs w:val="22"/>
          <w:lang w:val="en-US"/>
        </w:rPr>
        <w:t>ω</w:t>
      </w:r>
      <w:r w:rsidRPr="00E66714">
        <w:rPr>
          <w:rFonts w:ascii="Times New Roman" w:hAnsi="Times New Roman"/>
          <w:i/>
          <w:szCs w:val="22"/>
          <w:vertAlign w:val="subscript"/>
          <w:lang w:val="en-US"/>
        </w:rPr>
        <w:t>ref</w:t>
      </w:r>
      <w:proofErr w:type="spellEnd"/>
      <w:r w:rsidR="00E66714">
        <w:rPr>
          <w:rFonts w:ascii="Times New Roman" w:hAnsi="Times New Roman"/>
          <w:i/>
          <w:szCs w:val="22"/>
          <w:lang w:val="en-US"/>
        </w:rPr>
        <w:t>=6</w:t>
      </w:r>
      <w:r w:rsidRPr="00E66714">
        <w:rPr>
          <w:rFonts w:ascii="Times New Roman" w:hAnsi="Times New Roman"/>
          <w:szCs w:val="22"/>
          <w:lang w:val="en-US"/>
        </w:rPr>
        <w:t>8</w:t>
      </w:r>
      <w:r w:rsidR="007B7CF2">
        <w:rPr>
          <w:rFonts w:ascii="Times New Roman" w:hAnsi="Times New Roman"/>
          <w:szCs w:val="22"/>
          <w:lang w:val="en-US"/>
        </w:rPr>
        <w:t>.</w:t>
      </w:r>
      <w:r w:rsidRPr="007B7CF2">
        <w:rPr>
          <w:rFonts w:ascii="Times New Roman" w:hAnsi="Times New Roman"/>
          <w:szCs w:val="22"/>
          <w:lang w:val="en-US"/>
        </w:rPr>
        <w:t>6 rad/s and containing 10620 values.</w:t>
      </w:r>
    </w:p>
    <w:p w:rsidR="002D6F53" w:rsidRPr="002D6F53" w:rsidRDefault="002D6F53" w:rsidP="007B7CF2">
      <w:pPr>
        <w:ind w:firstLine="289"/>
        <w:jc w:val="both"/>
        <w:rPr>
          <w:rFonts w:ascii="Times New Roman" w:hAnsi="Times New Roman"/>
          <w:szCs w:val="22"/>
          <w:lang w:val="en-US"/>
        </w:rPr>
      </w:pPr>
      <w:r w:rsidRPr="002D6F53">
        <w:rPr>
          <w:rFonts w:ascii="Times New Roman" w:hAnsi="Times New Roman"/>
          <w:szCs w:val="22"/>
          <w:lang w:val="en-US"/>
        </w:rPr>
        <w:t>The Model References Control window also permits to select data: the number of hidden layers – 10, delayed inputs of the reference model – 2, delayed outputs of the controller – 1, delayed outputs of the object – 2.</w:t>
      </w:r>
    </w:p>
    <w:p w:rsidR="002D6F53" w:rsidRPr="002D6F53" w:rsidRDefault="002D6F53" w:rsidP="007B7CF2">
      <w:pPr>
        <w:ind w:firstLine="289"/>
        <w:jc w:val="both"/>
        <w:rPr>
          <w:rFonts w:ascii="Times New Roman" w:hAnsi="Times New Roman"/>
          <w:szCs w:val="22"/>
          <w:lang w:val="en-US"/>
        </w:rPr>
      </w:pPr>
      <w:r w:rsidRPr="002D6F53">
        <w:rPr>
          <w:rFonts w:ascii="Times New Roman" w:hAnsi="Times New Roman"/>
          <w:szCs w:val="22"/>
          <w:lang w:val="en-US"/>
        </w:rPr>
        <w:t>To identify the object model (</w:t>
      </w:r>
      <w:r w:rsidRPr="002D6F53">
        <w:rPr>
          <w:rFonts w:ascii="Times New Roman" w:hAnsi="Times New Roman"/>
          <w:i/>
          <w:szCs w:val="22"/>
          <w:lang w:val="en-US"/>
        </w:rPr>
        <w:t xml:space="preserve">Plant </w:t>
      </w:r>
      <w:proofErr w:type="spellStart"/>
      <w:r w:rsidRPr="002D6F53">
        <w:rPr>
          <w:rFonts w:ascii="Times New Roman" w:hAnsi="Times New Roman"/>
          <w:i/>
          <w:szCs w:val="22"/>
          <w:lang w:val="en-US"/>
        </w:rPr>
        <w:t>indetification</w:t>
      </w:r>
      <w:proofErr w:type="spellEnd"/>
      <w:r w:rsidRPr="002D6F53">
        <w:rPr>
          <w:rFonts w:ascii="Times New Roman" w:hAnsi="Times New Roman"/>
          <w:szCs w:val="22"/>
          <w:lang w:val="en-US"/>
        </w:rPr>
        <w:t xml:space="preserve">), the following parameters are set: the number of hidden layers – 10, delayed inputs of the object model – 2, delayed outputs of the object model – 2; the Simulink file </w:t>
      </w:r>
      <w:r w:rsidRPr="002D6F53">
        <w:rPr>
          <w:rFonts w:ascii="Times New Roman" w:hAnsi="Times New Roman"/>
          <w:i/>
          <w:szCs w:val="22"/>
          <w:lang w:val="en-US"/>
        </w:rPr>
        <w:t>srm_nNN_86</w:t>
      </w:r>
      <w:r w:rsidRPr="002D6F53">
        <w:rPr>
          <w:rFonts w:ascii="Times New Roman" w:hAnsi="Times New Roman"/>
          <w:szCs w:val="22"/>
          <w:lang w:val="en-US"/>
        </w:rPr>
        <w:t xml:space="preserve"> which contains the controller </w:t>
      </w:r>
      <w:r w:rsidRPr="00E21D1E">
        <w:rPr>
          <w:rFonts w:ascii="Times New Roman" w:hAnsi="Times New Roman"/>
          <w:szCs w:val="22"/>
          <w:lang w:val="en-US"/>
        </w:rPr>
        <w:t>(</w:t>
      </w:r>
      <w:r w:rsidR="00E21D1E" w:rsidRPr="00E21D1E">
        <w:rPr>
          <w:rFonts w:ascii="Times New Roman" w:hAnsi="Times New Roman"/>
          <w:szCs w:val="22"/>
          <w:lang w:val="en-US"/>
        </w:rPr>
        <w:t xml:space="preserve">figure 6, </w:t>
      </w:r>
      <w:r w:rsidR="00487F52" w:rsidRPr="00E21D1E">
        <w:rPr>
          <w:rFonts w:ascii="Times New Roman" w:hAnsi="Times New Roman"/>
          <w:szCs w:val="22"/>
          <w:lang w:val="en-US"/>
        </w:rPr>
        <w:t>b</w:t>
      </w:r>
      <w:r w:rsidRPr="00E21D1E">
        <w:rPr>
          <w:rFonts w:ascii="Times New Roman" w:hAnsi="Times New Roman"/>
          <w:szCs w:val="22"/>
          <w:lang w:val="en-US"/>
        </w:rPr>
        <w:t>),</w:t>
      </w:r>
      <w:r w:rsidRPr="002D6F53">
        <w:rPr>
          <w:rFonts w:ascii="Times New Roman" w:hAnsi="Times New Roman"/>
          <w:szCs w:val="22"/>
          <w:lang w:val="en-US"/>
        </w:rPr>
        <w:t xml:space="preserve"> and the training example file </w:t>
      </w:r>
      <w:r w:rsidRPr="002D6F53">
        <w:rPr>
          <w:rFonts w:ascii="Times New Roman" w:hAnsi="Times New Roman"/>
          <w:i/>
          <w:szCs w:val="22"/>
          <w:lang w:val="en-US"/>
        </w:rPr>
        <w:t>base86.mat</w:t>
      </w:r>
      <w:r w:rsidRPr="002D6F53">
        <w:rPr>
          <w:rFonts w:ascii="Times New Roman" w:hAnsi="Times New Roman"/>
          <w:szCs w:val="22"/>
          <w:lang w:val="en-US"/>
        </w:rPr>
        <w:t xml:space="preserve"> are entered; the number of variables (10620), minimum (0) and maximum (</w:t>
      </w:r>
      <w:proofErr w:type="spellStart"/>
      <w:r w:rsidRPr="002D6F53">
        <w:rPr>
          <w:rFonts w:ascii="Times New Roman" w:hAnsi="Times New Roman"/>
          <w:szCs w:val="22"/>
          <w:lang w:val="en-US"/>
        </w:rPr>
        <w:t>ω</w:t>
      </w:r>
      <w:r w:rsidRPr="007B7CF2">
        <w:rPr>
          <w:rFonts w:ascii="Times New Roman" w:hAnsi="Times New Roman"/>
          <w:i/>
          <w:szCs w:val="22"/>
          <w:vertAlign w:val="subscript"/>
          <w:lang w:val="en-US"/>
        </w:rPr>
        <w:t>ref</w:t>
      </w:r>
      <w:proofErr w:type="spellEnd"/>
      <w:r w:rsidRPr="002D6F53">
        <w:rPr>
          <w:rFonts w:ascii="Times New Roman" w:hAnsi="Times New Roman"/>
          <w:szCs w:val="22"/>
          <w:lang w:val="en-US"/>
        </w:rPr>
        <w:t>) values, maximum (0.001) and minimum (0.0001) interval values.</w:t>
      </w:r>
      <w:r w:rsidR="007B7CF2">
        <w:rPr>
          <w:rFonts w:ascii="Times New Roman" w:hAnsi="Times New Roman"/>
          <w:szCs w:val="22"/>
          <w:lang w:val="en-US"/>
        </w:rPr>
        <w:t xml:space="preserve"> </w:t>
      </w:r>
      <w:r w:rsidRPr="002D6F53">
        <w:rPr>
          <w:rFonts w:ascii="Times New Roman" w:hAnsi="Times New Roman"/>
          <w:szCs w:val="22"/>
          <w:lang w:val="en-US"/>
        </w:rPr>
        <w:t>When training the network for the specified number of iterations and training the controller, we get the final acceptance of the Simulink data</w:t>
      </w:r>
      <w:r w:rsidR="00EB16BE">
        <w:rPr>
          <w:rFonts w:ascii="Times New Roman" w:hAnsi="Times New Roman"/>
          <w:szCs w:val="22"/>
          <w:lang w:val="en-US"/>
        </w:rPr>
        <w:t xml:space="preserve"> and</w:t>
      </w:r>
      <w:r w:rsidRPr="002D6F53">
        <w:rPr>
          <w:rFonts w:ascii="Times New Roman" w:hAnsi="Times New Roman"/>
          <w:szCs w:val="22"/>
          <w:lang w:val="en-US"/>
        </w:rPr>
        <w:t xml:space="preserve"> then the file</w:t>
      </w:r>
      <w:r w:rsidRPr="002D6F53">
        <w:rPr>
          <w:rFonts w:ascii="Times New Roman" w:hAnsi="Times New Roman"/>
          <w:i/>
          <w:szCs w:val="22"/>
          <w:lang w:val="en-US"/>
        </w:rPr>
        <w:t xml:space="preserve"> srm_nNN</w:t>
      </w:r>
      <w:r w:rsidRPr="007B7CF2">
        <w:rPr>
          <w:rFonts w:ascii="Times New Roman" w:hAnsi="Times New Roman"/>
          <w:szCs w:val="22"/>
          <w:lang w:val="en-US"/>
        </w:rPr>
        <w:t>_86</w:t>
      </w:r>
      <w:r w:rsidRPr="002D6F53">
        <w:rPr>
          <w:rFonts w:ascii="Times New Roman" w:hAnsi="Times New Roman"/>
          <w:i/>
          <w:szCs w:val="22"/>
          <w:lang w:val="en-US"/>
        </w:rPr>
        <w:t xml:space="preserve"> </w:t>
      </w:r>
      <w:r w:rsidRPr="002D6F53">
        <w:rPr>
          <w:rFonts w:ascii="Times New Roman" w:hAnsi="Times New Roman"/>
          <w:szCs w:val="22"/>
          <w:lang w:val="en-US"/>
        </w:rPr>
        <w:t>is ready for modeling.</w:t>
      </w:r>
    </w:p>
    <w:p w:rsidR="002D6F53" w:rsidRDefault="002D6F53" w:rsidP="002D6F53">
      <w:pPr>
        <w:ind w:firstLine="289"/>
        <w:jc w:val="both"/>
        <w:rPr>
          <w:rFonts w:ascii="Times New Roman" w:hAnsi="Times New Roman"/>
          <w:szCs w:val="22"/>
          <w:lang w:val="en-US"/>
        </w:rPr>
      </w:pPr>
      <w:r w:rsidRPr="002D6F53">
        <w:rPr>
          <w:rFonts w:ascii="Times New Roman" w:hAnsi="Times New Roman"/>
          <w:szCs w:val="22"/>
          <w:lang w:val="en-US"/>
        </w:rPr>
        <w:t>Results of SRM-14-615 motor speed simulation on the reference model for the mode with the voltages U=145°V and 72</w:t>
      </w:r>
      <w:r w:rsidR="007B7CF2">
        <w:rPr>
          <w:rFonts w:ascii="Times New Roman" w:hAnsi="Times New Roman"/>
          <w:szCs w:val="22"/>
          <w:lang w:val="en-US"/>
        </w:rPr>
        <w:t>.</w:t>
      </w:r>
      <w:r w:rsidRPr="002D6F53">
        <w:rPr>
          <w:rFonts w:ascii="Times New Roman" w:hAnsi="Times New Roman"/>
          <w:szCs w:val="22"/>
          <w:lang w:val="en-US"/>
        </w:rPr>
        <w:t xml:space="preserve">5°V are shown in </w:t>
      </w:r>
      <w:r w:rsidR="007B7CF2">
        <w:rPr>
          <w:rFonts w:ascii="Times New Roman" w:hAnsi="Times New Roman"/>
          <w:szCs w:val="22"/>
          <w:lang w:val="en-US"/>
        </w:rPr>
        <w:t>figure</w:t>
      </w:r>
      <w:r w:rsidRPr="002D6F53">
        <w:rPr>
          <w:rFonts w:ascii="Times New Roman" w:hAnsi="Times New Roman"/>
          <w:szCs w:val="22"/>
          <w:lang w:val="en-US"/>
        </w:rPr>
        <w:t xml:space="preserve"> 5. The same modes are modeled on the created models. For comparison, the data are summarized in </w:t>
      </w:r>
      <w:r w:rsidR="00487F52">
        <w:rPr>
          <w:rFonts w:ascii="Times New Roman" w:hAnsi="Times New Roman"/>
          <w:szCs w:val="22"/>
          <w:lang w:val="en-US"/>
        </w:rPr>
        <w:t>t</w:t>
      </w:r>
      <w:r w:rsidR="007B7CF2">
        <w:rPr>
          <w:rFonts w:ascii="Times New Roman" w:hAnsi="Times New Roman"/>
          <w:szCs w:val="22"/>
          <w:lang w:val="en-US"/>
        </w:rPr>
        <w:t>able 3.</w:t>
      </w:r>
    </w:p>
    <w:p w:rsidR="00962496" w:rsidRPr="00962496" w:rsidRDefault="00962496" w:rsidP="002D6F53">
      <w:pPr>
        <w:ind w:firstLine="289"/>
        <w:jc w:val="both"/>
        <w:rPr>
          <w:rFonts w:ascii="Times New Roman" w:hAnsi="Times New Roman"/>
          <w:sz w:val="16"/>
          <w:szCs w:val="16"/>
          <w:lang w:val="en-US"/>
        </w:rPr>
      </w:pPr>
    </w:p>
    <w:tbl>
      <w:tblPr>
        <w:tblW w:w="9355" w:type="dxa"/>
        <w:jc w:val="center"/>
        <w:tblInd w:w="28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709"/>
        <w:gridCol w:w="851"/>
        <w:gridCol w:w="708"/>
        <w:gridCol w:w="851"/>
        <w:gridCol w:w="700"/>
        <w:gridCol w:w="803"/>
        <w:gridCol w:w="807"/>
        <w:gridCol w:w="803"/>
        <w:gridCol w:w="803"/>
        <w:gridCol w:w="803"/>
        <w:gridCol w:w="808"/>
      </w:tblGrid>
      <w:tr w:rsidR="002D6F53" w:rsidRPr="006E6EE3" w:rsidTr="008031D3">
        <w:trPr>
          <w:trHeight w:val="345"/>
          <w:jc w:val="center"/>
        </w:trPr>
        <w:tc>
          <w:tcPr>
            <w:tcW w:w="9355" w:type="dxa"/>
            <w:gridSpan w:val="12"/>
            <w:tcMar>
              <w:top w:w="0" w:type="dxa"/>
              <w:left w:w="28" w:type="dxa"/>
              <w:bottom w:w="0" w:type="dxa"/>
              <w:right w:w="28" w:type="dxa"/>
            </w:tcMar>
            <w:vAlign w:val="center"/>
          </w:tcPr>
          <w:p w:rsidR="002D6F53" w:rsidRPr="006E6EE3" w:rsidRDefault="002D6F53" w:rsidP="00F279BE">
            <w:pPr>
              <w:overflowPunct w:val="0"/>
              <w:autoSpaceDE w:val="0"/>
              <w:autoSpaceDN w:val="0"/>
              <w:adjustRightInd w:val="0"/>
              <w:jc w:val="center"/>
              <w:rPr>
                <w:rFonts w:ascii="Times New Roman" w:hAnsi="Times New Roman"/>
                <w:sz w:val="20"/>
                <w:lang w:val="en-US"/>
              </w:rPr>
            </w:pPr>
            <w:r w:rsidRPr="0005030B">
              <w:rPr>
                <w:rFonts w:ascii="Times New Roman" w:hAnsi="Times New Roman"/>
                <w:b/>
                <w:sz w:val="20"/>
                <w:lang w:val="en-US"/>
              </w:rPr>
              <w:t>T</w:t>
            </w:r>
            <w:r w:rsidR="0005030B" w:rsidRPr="0005030B">
              <w:rPr>
                <w:rFonts w:ascii="Times New Roman" w:hAnsi="Times New Roman"/>
                <w:b/>
                <w:sz w:val="20"/>
                <w:lang w:val="en-US"/>
              </w:rPr>
              <w:t>able</w:t>
            </w:r>
            <w:r w:rsidRPr="0005030B">
              <w:rPr>
                <w:rFonts w:ascii="Times New Roman" w:hAnsi="Times New Roman"/>
                <w:b/>
                <w:sz w:val="20"/>
                <w:lang w:val="en-US"/>
              </w:rPr>
              <w:t xml:space="preserve"> 3</w:t>
            </w:r>
            <w:r w:rsidR="0005030B" w:rsidRPr="0005030B">
              <w:rPr>
                <w:rFonts w:ascii="Times New Roman" w:hAnsi="Times New Roman"/>
                <w:sz w:val="20"/>
                <w:lang w:val="en-US"/>
              </w:rPr>
              <w:t>.</w:t>
            </w:r>
            <w:r w:rsidRPr="0005030B">
              <w:rPr>
                <w:rFonts w:ascii="Times New Roman" w:hAnsi="Times New Roman"/>
                <w:sz w:val="20"/>
                <w:lang w:val="en-US"/>
              </w:rPr>
              <w:t xml:space="preserve"> Comparison of SRM-14-615 simulation results for different control algorithms</w:t>
            </w:r>
          </w:p>
        </w:tc>
      </w:tr>
      <w:tr w:rsidR="002D6F53" w:rsidRPr="006E6EE3" w:rsidTr="0005030B">
        <w:trPr>
          <w:trHeight w:val="345"/>
          <w:jc w:val="center"/>
        </w:trPr>
        <w:tc>
          <w:tcPr>
            <w:tcW w:w="2977" w:type="dxa"/>
            <w:gridSpan w:val="4"/>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lang w:val="en-US"/>
              </w:rPr>
              <w:t>Reference model</w:t>
            </w:r>
          </w:p>
        </w:tc>
        <w:tc>
          <w:tcPr>
            <w:tcW w:w="3161" w:type="dxa"/>
            <w:gridSpan w:val="4"/>
            <w:tcMar>
              <w:top w:w="0" w:type="dxa"/>
              <w:left w:w="28" w:type="dxa"/>
              <w:bottom w:w="0" w:type="dxa"/>
              <w:right w:w="28" w:type="dxa"/>
            </w:tcMar>
            <w:vAlign w:val="center"/>
            <w:hideMark/>
          </w:tcPr>
          <w:p w:rsidR="002D6F53" w:rsidRPr="006E6EE3" w:rsidRDefault="002D6F53" w:rsidP="00DE2408">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lang w:val="en-US"/>
              </w:rPr>
              <w:t>Model with a fuzzy logic</w:t>
            </w:r>
            <w:r w:rsidR="006E6EE3">
              <w:rPr>
                <w:rFonts w:ascii="Times New Roman" w:hAnsi="Times New Roman"/>
                <w:sz w:val="20"/>
                <w:lang w:val="en-US"/>
              </w:rPr>
              <w:t>,</w:t>
            </w:r>
            <w:r w:rsidR="006E6EE3">
              <w:rPr>
                <w:rFonts w:ascii="Times New Roman" w:hAnsi="Times New Roman"/>
                <w:sz w:val="20"/>
                <w:lang w:val="en-US"/>
              </w:rPr>
              <w:br/>
            </w:r>
            <w:r w:rsidR="00AD28EE" w:rsidRPr="006E6EE3">
              <w:rPr>
                <w:rFonts w:ascii="Times New Roman" w:hAnsi="Times New Roman"/>
                <w:sz w:val="20"/>
                <w:lang w:val="en-US"/>
              </w:rPr>
              <w:t>figure</w:t>
            </w:r>
            <w:r w:rsidRPr="006E6EE3">
              <w:rPr>
                <w:rFonts w:ascii="Times New Roman" w:hAnsi="Times New Roman"/>
                <w:sz w:val="20"/>
                <w:lang w:val="en-US"/>
              </w:rPr>
              <w:t xml:space="preserve"> 6</w:t>
            </w:r>
            <w:r w:rsidR="00AD28EE" w:rsidRPr="006E6EE3">
              <w:rPr>
                <w:rFonts w:ascii="Times New Roman" w:hAnsi="Times New Roman"/>
                <w:sz w:val="20"/>
                <w:lang w:val="en-US"/>
              </w:rPr>
              <w:t xml:space="preserve">, </w:t>
            </w:r>
            <w:r w:rsidRPr="006E6EE3">
              <w:rPr>
                <w:rFonts w:ascii="Times New Roman" w:hAnsi="Times New Roman"/>
                <w:sz w:val="20"/>
                <w:lang w:val="en-US"/>
              </w:rPr>
              <w:t>a</w:t>
            </w:r>
          </w:p>
        </w:tc>
        <w:tc>
          <w:tcPr>
            <w:tcW w:w="3217" w:type="dxa"/>
            <w:gridSpan w:val="4"/>
            <w:noWrap/>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lang w:val="en-US"/>
              </w:rPr>
              <w:t>Model with the neural network</w:t>
            </w:r>
            <w:r w:rsidR="006E6EE3">
              <w:rPr>
                <w:rFonts w:ascii="Times New Roman" w:hAnsi="Times New Roman"/>
                <w:sz w:val="20"/>
                <w:lang w:val="en-US"/>
              </w:rPr>
              <w:br/>
            </w:r>
            <w:r w:rsidR="00AD28EE" w:rsidRPr="006E6EE3">
              <w:rPr>
                <w:rFonts w:ascii="Times New Roman" w:hAnsi="Times New Roman"/>
                <w:sz w:val="20"/>
                <w:lang w:val="en-US"/>
              </w:rPr>
              <w:t>figure</w:t>
            </w:r>
            <w:r w:rsidRPr="006E6EE3">
              <w:rPr>
                <w:rFonts w:ascii="Times New Roman" w:hAnsi="Times New Roman"/>
                <w:sz w:val="20"/>
                <w:lang w:val="en-US"/>
              </w:rPr>
              <w:t xml:space="preserve"> 6</w:t>
            </w:r>
            <w:r w:rsidR="00AD28EE" w:rsidRPr="006E6EE3">
              <w:rPr>
                <w:rFonts w:ascii="Times New Roman" w:hAnsi="Times New Roman"/>
                <w:sz w:val="20"/>
                <w:lang w:val="en-US"/>
              </w:rPr>
              <w:t xml:space="preserve">, </w:t>
            </w:r>
            <w:r w:rsidR="00DE2408">
              <w:rPr>
                <w:rFonts w:ascii="Times New Roman" w:hAnsi="Times New Roman"/>
                <w:sz w:val="20"/>
                <w:lang w:val="en-US"/>
              </w:rPr>
              <w:t>b</w:t>
            </w:r>
          </w:p>
        </w:tc>
      </w:tr>
      <w:tr w:rsidR="002D6F53" w:rsidRPr="006E6EE3" w:rsidTr="0005030B">
        <w:trPr>
          <w:trHeight w:val="390"/>
          <w:jc w:val="center"/>
        </w:trPr>
        <w:tc>
          <w:tcPr>
            <w:tcW w:w="709" w:type="dxa"/>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i/>
                <w:iCs/>
                <w:sz w:val="20"/>
                <w:lang w:val="en-US"/>
              </w:rPr>
            </w:pPr>
            <w:proofErr w:type="spellStart"/>
            <w:r w:rsidRPr="006E6EE3">
              <w:rPr>
                <w:rFonts w:ascii="Times New Roman" w:hAnsi="Times New Roman"/>
                <w:i/>
                <w:iCs/>
                <w:sz w:val="20"/>
                <w:lang w:val="en-US"/>
              </w:rPr>
              <w:t>I</w:t>
            </w:r>
            <w:r w:rsidRPr="006E6EE3">
              <w:rPr>
                <w:rFonts w:ascii="Times New Roman" w:hAnsi="Times New Roman"/>
                <w:i/>
                <w:iCs/>
                <w:sz w:val="20"/>
                <w:vertAlign w:val="subscript"/>
                <w:lang w:val="en-US"/>
              </w:rPr>
              <w:t>rms</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rPr>
              <w:t>А</w:t>
            </w:r>
          </w:p>
        </w:tc>
        <w:tc>
          <w:tcPr>
            <w:tcW w:w="709" w:type="dxa"/>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rPr>
              <w:t>Ω</w:t>
            </w:r>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rad/s</w:t>
            </w:r>
          </w:p>
        </w:tc>
        <w:tc>
          <w:tcPr>
            <w:tcW w:w="851" w:type="dxa"/>
            <w:tcMar>
              <w:top w:w="0" w:type="dxa"/>
              <w:left w:w="28" w:type="dxa"/>
              <w:bottom w:w="0" w:type="dxa"/>
              <w:right w:w="28" w:type="dxa"/>
            </w:tcMar>
            <w:vAlign w:val="center"/>
            <w:hideMark/>
          </w:tcPr>
          <w:p w:rsidR="002D6F53" w:rsidRPr="0005030B" w:rsidRDefault="0048120B" w:rsidP="006E6EE3">
            <w:pPr>
              <w:overflowPunct w:val="0"/>
              <w:autoSpaceDE w:val="0"/>
              <w:autoSpaceDN w:val="0"/>
              <w:adjustRightInd w:val="0"/>
              <w:jc w:val="center"/>
              <w:rPr>
                <w:rFonts w:ascii="Times New Roman" w:hAnsi="Times New Roman"/>
                <w:iCs/>
                <w:sz w:val="20"/>
                <w:lang w:val="en-US"/>
              </w:rPr>
            </w:pPr>
            <w:proofErr w:type="spellStart"/>
            <w:r>
              <w:rPr>
                <w:rFonts w:ascii="Times New Roman" w:hAnsi="Times New Roman"/>
                <w:i/>
                <w:iCs/>
                <w:sz w:val="20"/>
                <w:lang w:val="en-US"/>
              </w:rPr>
              <w:t>T</w:t>
            </w:r>
            <w:r w:rsidR="002D6F53" w:rsidRPr="006E6EE3">
              <w:rPr>
                <w:rFonts w:ascii="Times New Roman" w:hAnsi="Times New Roman"/>
                <w:i/>
                <w:iCs/>
                <w:sz w:val="20"/>
                <w:vertAlign w:val="subscript"/>
                <w:lang w:val="en-US"/>
              </w:rPr>
              <w:t>mean</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Nm</w:t>
            </w:r>
          </w:p>
        </w:tc>
        <w:tc>
          <w:tcPr>
            <w:tcW w:w="708" w:type="dxa"/>
            <w:tcMar>
              <w:top w:w="0" w:type="dxa"/>
              <w:left w:w="28" w:type="dxa"/>
              <w:bottom w:w="0" w:type="dxa"/>
              <w:right w:w="28" w:type="dxa"/>
            </w:tcMar>
            <w:vAlign w:val="center"/>
            <w:hideMark/>
          </w:tcPr>
          <w:p w:rsidR="002D6F53" w:rsidRPr="0005030B" w:rsidRDefault="002D6F53" w:rsidP="006E6EE3">
            <w:pPr>
              <w:overflowPunct w:val="0"/>
              <w:autoSpaceDE w:val="0"/>
              <w:autoSpaceDN w:val="0"/>
              <w:adjustRightInd w:val="0"/>
              <w:jc w:val="center"/>
              <w:rPr>
                <w:rFonts w:ascii="Times New Roman" w:hAnsi="Times New Roman"/>
                <w:iCs/>
                <w:sz w:val="20"/>
                <w:lang w:val="en-US"/>
              </w:rPr>
            </w:pPr>
            <w:proofErr w:type="spellStart"/>
            <w:r w:rsidRPr="006E6EE3">
              <w:rPr>
                <w:rFonts w:ascii="Times New Roman" w:hAnsi="Times New Roman"/>
                <w:i/>
                <w:iCs/>
                <w:sz w:val="20"/>
                <w:lang w:val="en-US"/>
              </w:rPr>
              <w:t>K</w:t>
            </w:r>
            <w:r w:rsidRPr="006E6EE3">
              <w:rPr>
                <w:rFonts w:ascii="Times New Roman" w:hAnsi="Times New Roman"/>
                <w:i/>
                <w:iCs/>
                <w:sz w:val="20"/>
                <w:vertAlign w:val="subscript"/>
                <w:lang w:val="en-US"/>
              </w:rPr>
              <w:t>pT</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w:t>
            </w:r>
          </w:p>
        </w:tc>
        <w:tc>
          <w:tcPr>
            <w:tcW w:w="851" w:type="dxa"/>
            <w:tcMar>
              <w:top w:w="0" w:type="dxa"/>
              <w:left w:w="28" w:type="dxa"/>
              <w:bottom w:w="0" w:type="dxa"/>
              <w:right w:w="28" w:type="dxa"/>
            </w:tcMar>
            <w:vAlign w:val="center"/>
            <w:hideMark/>
          </w:tcPr>
          <w:p w:rsidR="002D6F53" w:rsidRPr="0005030B" w:rsidRDefault="002D6F53" w:rsidP="006E6EE3">
            <w:pPr>
              <w:overflowPunct w:val="0"/>
              <w:autoSpaceDE w:val="0"/>
              <w:autoSpaceDN w:val="0"/>
              <w:adjustRightInd w:val="0"/>
              <w:jc w:val="center"/>
              <w:rPr>
                <w:rFonts w:ascii="Times New Roman" w:hAnsi="Times New Roman"/>
                <w:iCs/>
                <w:sz w:val="20"/>
                <w:lang w:val="en-US"/>
              </w:rPr>
            </w:pPr>
            <w:proofErr w:type="spellStart"/>
            <w:r w:rsidRPr="006E6EE3">
              <w:rPr>
                <w:rFonts w:ascii="Times New Roman" w:hAnsi="Times New Roman"/>
                <w:i/>
                <w:iCs/>
                <w:sz w:val="20"/>
                <w:lang w:val="en-US"/>
              </w:rPr>
              <w:t>I</w:t>
            </w:r>
            <w:r w:rsidRPr="006E6EE3">
              <w:rPr>
                <w:rFonts w:ascii="Times New Roman" w:hAnsi="Times New Roman"/>
                <w:i/>
                <w:iCs/>
                <w:sz w:val="20"/>
                <w:vertAlign w:val="subscript"/>
                <w:lang w:val="en-US"/>
              </w:rPr>
              <w:t>rms</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rPr>
              <w:t>А</w:t>
            </w:r>
          </w:p>
        </w:tc>
        <w:tc>
          <w:tcPr>
            <w:tcW w:w="700" w:type="dxa"/>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rPr>
              <w:t>ω</w:t>
            </w:r>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rad/s</w:t>
            </w:r>
          </w:p>
        </w:tc>
        <w:tc>
          <w:tcPr>
            <w:tcW w:w="803" w:type="dxa"/>
            <w:tcMar>
              <w:top w:w="0" w:type="dxa"/>
              <w:left w:w="28" w:type="dxa"/>
              <w:bottom w:w="0" w:type="dxa"/>
              <w:right w:w="28" w:type="dxa"/>
            </w:tcMar>
            <w:vAlign w:val="center"/>
            <w:hideMark/>
          </w:tcPr>
          <w:p w:rsidR="002D6F53" w:rsidRPr="0005030B" w:rsidRDefault="0048120B" w:rsidP="006E6EE3">
            <w:pPr>
              <w:overflowPunct w:val="0"/>
              <w:autoSpaceDE w:val="0"/>
              <w:autoSpaceDN w:val="0"/>
              <w:adjustRightInd w:val="0"/>
              <w:jc w:val="center"/>
              <w:rPr>
                <w:rFonts w:ascii="Times New Roman" w:hAnsi="Times New Roman"/>
                <w:iCs/>
                <w:sz w:val="20"/>
                <w:lang w:val="en-US"/>
              </w:rPr>
            </w:pPr>
            <w:proofErr w:type="spellStart"/>
            <w:r>
              <w:rPr>
                <w:rFonts w:ascii="Times New Roman" w:hAnsi="Times New Roman"/>
                <w:i/>
                <w:iCs/>
                <w:sz w:val="20"/>
                <w:lang w:val="en-US"/>
              </w:rPr>
              <w:t>T</w:t>
            </w:r>
            <w:r w:rsidR="002D6F53" w:rsidRPr="006E6EE3">
              <w:rPr>
                <w:rFonts w:ascii="Times New Roman" w:hAnsi="Times New Roman"/>
                <w:i/>
                <w:iCs/>
                <w:sz w:val="20"/>
                <w:vertAlign w:val="subscript"/>
                <w:lang w:val="en-US"/>
              </w:rPr>
              <w:t>mean</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Nm</w:t>
            </w:r>
          </w:p>
        </w:tc>
        <w:tc>
          <w:tcPr>
            <w:tcW w:w="807" w:type="dxa"/>
            <w:tcMar>
              <w:top w:w="0" w:type="dxa"/>
              <w:left w:w="28" w:type="dxa"/>
              <w:bottom w:w="0" w:type="dxa"/>
              <w:right w:w="28" w:type="dxa"/>
            </w:tcMar>
            <w:vAlign w:val="center"/>
            <w:hideMark/>
          </w:tcPr>
          <w:p w:rsidR="002D6F53" w:rsidRPr="0005030B" w:rsidRDefault="002D6F53" w:rsidP="006E6EE3">
            <w:pPr>
              <w:overflowPunct w:val="0"/>
              <w:autoSpaceDE w:val="0"/>
              <w:autoSpaceDN w:val="0"/>
              <w:adjustRightInd w:val="0"/>
              <w:jc w:val="center"/>
              <w:rPr>
                <w:rFonts w:ascii="Times New Roman" w:hAnsi="Times New Roman"/>
                <w:iCs/>
                <w:sz w:val="20"/>
                <w:lang w:val="en-US"/>
              </w:rPr>
            </w:pPr>
            <w:proofErr w:type="spellStart"/>
            <w:r w:rsidRPr="006E6EE3">
              <w:rPr>
                <w:rFonts w:ascii="Times New Roman" w:hAnsi="Times New Roman"/>
                <w:i/>
                <w:iCs/>
                <w:sz w:val="20"/>
                <w:lang w:val="en-US"/>
              </w:rPr>
              <w:t>K</w:t>
            </w:r>
            <w:r w:rsidRPr="006E6EE3">
              <w:rPr>
                <w:rFonts w:ascii="Times New Roman" w:hAnsi="Times New Roman"/>
                <w:i/>
                <w:iCs/>
                <w:sz w:val="20"/>
                <w:vertAlign w:val="subscript"/>
                <w:lang w:val="en-US"/>
              </w:rPr>
              <w:t>pT</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w:t>
            </w:r>
          </w:p>
        </w:tc>
        <w:tc>
          <w:tcPr>
            <w:tcW w:w="803" w:type="dxa"/>
            <w:tcMar>
              <w:top w:w="0" w:type="dxa"/>
              <w:left w:w="28" w:type="dxa"/>
              <w:bottom w:w="0" w:type="dxa"/>
              <w:right w:w="28" w:type="dxa"/>
            </w:tcMar>
            <w:vAlign w:val="center"/>
            <w:hideMark/>
          </w:tcPr>
          <w:p w:rsidR="002D6F53" w:rsidRPr="0005030B" w:rsidRDefault="002D6F53" w:rsidP="006E6EE3">
            <w:pPr>
              <w:overflowPunct w:val="0"/>
              <w:autoSpaceDE w:val="0"/>
              <w:autoSpaceDN w:val="0"/>
              <w:adjustRightInd w:val="0"/>
              <w:jc w:val="center"/>
              <w:rPr>
                <w:rFonts w:ascii="Times New Roman" w:hAnsi="Times New Roman"/>
                <w:iCs/>
                <w:sz w:val="20"/>
                <w:lang w:val="en-US"/>
              </w:rPr>
            </w:pPr>
            <w:proofErr w:type="spellStart"/>
            <w:r w:rsidRPr="006E6EE3">
              <w:rPr>
                <w:rFonts w:ascii="Times New Roman" w:hAnsi="Times New Roman"/>
                <w:i/>
                <w:iCs/>
                <w:sz w:val="20"/>
                <w:lang w:val="en-US"/>
              </w:rPr>
              <w:t>I</w:t>
            </w:r>
            <w:r w:rsidRPr="006E6EE3">
              <w:rPr>
                <w:rFonts w:ascii="Times New Roman" w:hAnsi="Times New Roman"/>
                <w:i/>
                <w:iCs/>
                <w:sz w:val="20"/>
                <w:vertAlign w:val="subscript"/>
                <w:lang w:val="en-US"/>
              </w:rPr>
              <w:t>rms</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rPr>
              <w:t>А</w:t>
            </w:r>
          </w:p>
        </w:tc>
        <w:tc>
          <w:tcPr>
            <w:tcW w:w="803" w:type="dxa"/>
            <w:tcMar>
              <w:top w:w="0" w:type="dxa"/>
              <w:left w:w="28" w:type="dxa"/>
              <w:bottom w:w="0" w:type="dxa"/>
              <w:right w:w="28" w:type="dxa"/>
            </w:tcMar>
            <w:vAlign w:val="center"/>
            <w:hideMark/>
          </w:tcPr>
          <w:p w:rsidR="002D6F53" w:rsidRPr="006E6EE3" w:rsidRDefault="002D6F5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sz w:val="20"/>
              </w:rPr>
              <w:t>ω</w:t>
            </w:r>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rad/s</w:t>
            </w:r>
          </w:p>
        </w:tc>
        <w:tc>
          <w:tcPr>
            <w:tcW w:w="803" w:type="dxa"/>
            <w:tcMar>
              <w:top w:w="0" w:type="dxa"/>
              <w:left w:w="28" w:type="dxa"/>
              <w:bottom w:w="0" w:type="dxa"/>
              <w:right w:w="28" w:type="dxa"/>
            </w:tcMar>
            <w:vAlign w:val="center"/>
            <w:hideMark/>
          </w:tcPr>
          <w:p w:rsidR="002D6F53" w:rsidRPr="0005030B" w:rsidRDefault="0048120B" w:rsidP="006E6EE3">
            <w:pPr>
              <w:overflowPunct w:val="0"/>
              <w:autoSpaceDE w:val="0"/>
              <w:autoSpaceDN w:val="0"/>
              <w:adjustRightInd w:val="0"/>
              <w:jc w:val="center"/>
              <w:rPr>
                <w:rFonts w:ascii="Times New Roman" w:hAnsi="Times New Roman"/>
                <w:iCs/>
                <w:sz w:val="20"/>
                <w:lang w:val="en-US"/>
              </w:rPr>
            </w:pPr>
            <w:proofErr w:type="spellStart"/>
            <w:r>
              <w:rPr>
                <w:rFonts w:ascii="Times New Roman" w:hAnsi="Times New Roman"/>
                <w:i/>
                <w:iCs/>
                <w:sz w:val="20"/>
                <w:lang w:val="en-US"/>
              </w:rPr>
              <w:t>T</w:t>
            </w:r>
            <w:r w:rsidR="002D6F53" w:rsidRPr="006E6EE3">
              <w:rPr>
                <w:rFonts w:ascii="Times New Roman" w:hAnsi="Times New Roman"/>
                <w:i/>
                <w:iCs/>
                <w:sz w:val="20"/>
                <w:vertAlign w:val="subscript"/>
                <w:lang w:val="en-US"/>
              </w:rPr>
              <w:t>mean</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Nm</w:t>
            </w:r>
          </w:p>
        </w:tc>
        <w:tc>
          <w:tcPr>
            <w:tcW w:w="808" w:type="dxa"/>
            <w:tcMar>
              <w:top w:w="0" w:type="dxa"/>
              <w:left w:w="28" w:type="dxa"/>
              <w:bottom w:w="0" w:type="dxa"/>
              <w:right w:w="28" w:type="dxa"/>
            </w:tcMar>
            <w:vAlign w:val="center"/>
            <w:hideMark/>
          </w:tcPr>
          <w:p w:rsidR="002D6F53" w:rsidRPr="0005030B" w:rsidRDefault="002D6F53" w:rsidP="006E6EE3">
            <w:pPr>
              <w:overflowPunct w:val="0"/>
              <w:autoSpaceDE w:val="0"/>
              <w:autoSpaceDN w:val="0"/>
              <w:adjustRightInd w:val="0"/>
              <w:jc w:val="center"/>
              <w:rPr>
                <w:rFonts w:ascii="Times New Roman" w:hAnsi="Times New Roman"/>
                <w:iCs/>
                <w:sz w:val="20"/>
                <w:lang w:val="en-US"/>
              </w:rPr>
            </w:pPr>
            <w:proofErr w:type="spellStart"/>
            <w:r w:rsidRPr="006E6EE3">
              <w:rPr>
                <w:rFonts w:ascii="Times New Roman" w:hAnsi="Times New Roman"/>
                <w:i/>
                <w:iCs/>
                <w:sz w:val="20"/>
                <w:lang w:val="en-US"/>
              </w:rPr>
              <w:t>K</w:t>
            </w:r>
            <w:r w:rsidRPr="006E6EE3">
              <w:rPr>
                <w:rFonts w:ascii="Times New Roman" w:hAnsi="Times New Roman"/>
                <w:i/>
                <w:iCs/>
                <w:sz w:val="20"/>
                <w:vertAlign w:val="subscript"/>
                <w:lang w:val="en-US"/>
              </w:rPr>
              <w:t>pT</w:t>
            </w:r>
            <w:proofErr w:type="spellEnd"/>
            <w:r w:rsidR="0005030B">
              <w:rPr>
                <w:rFonts w:ascii="Times New Roman" w:hAnsi="Times New Roman"/>
                <w:sz w:val="20"/>
              </w:rPr>
              <w:t>,</w:t>
            </w:r>
            <w:r w:rsidR="0005030B">
              <w:rPr>
                <w:rFonts w:ascii="Times New Roman" w:hAnsi="Times New Roman"/>
                <w:sz w:val="20"/>
              </w:rPr>
              <w:br/>
            </w:r>
            <w:r w:rsidR="0005030B" w:rsidRPr="006E6EE3">
              <w:rPr>
                <w:rFonts w:ascii="Times New Roman" w:hAnsi="Times New Roman"/>
                <w:sz w:val="20"/>
                <w:lang w:val="en-US"/>
              </w:rPr>
              <w:t>%</w:t>
            </w:r>
          </w:p>
        </w:tc>
      </w:tr>
      <w:tr w:rsidR="006E6EE3" w:rsidRPr="006E6EE3" w:rsidTr="008031D3">
        <w:trPr>
          <w:trHeight w:val="330"/>
          <w:jc w:val="center"/>
        </w:trPr>
        <w:tc>
          <w:tcPr>
            <w:tcW w:w="9355" w:type="dxa"/>
            <w:gridSpan w:val="12"/>
            <w:tcMar>
              <w:top w:w="0" w:type="dxa"/>
              <w:left w:w="28" w:type="dxa"/>
              <w:bottom w:w="0" w:type="dxa"/>
              <w:right w:w="28" w:type="dxa"/>
            </w:tcMar>
            <w:vAlign w:val="center"/>
          </w:tcPr>
          <w:p w:rsidR="006E6EE3" w:rsidRPr="006E6EE3" w:rsidRDefault="006E6EE3" w:rsidP="006E6EE3">
            <w:pPr>
              <w:overflowPunct w:val="0"/>
              <w:autoSpaceDE w:val="0"/>
              <w:autoSpaceDN w:val="0"/>
              <w:adjustRightInd w:val="0"/>
              <w:jc w:val="center"/>
              <w:rPr>
                <w:rFonts w:ascii="Times New Roman" w:hAnsi="Times New Roman"/>
                <w:sz w:val="20"/>
                <w:lang w:val="en-US"/>
              </w:rPr>
            </w:pPr>
            <w:r w:rsidRPr="006E6EE3">
              <w:rPr>
                <w:rFonts w:ascii="Times New Roman" w:hAnsi="Times New Roman"/>
                <w:i/>
                <w:sz w:val="20"/>
                <w:lang w:val="en-US"/>
              </w:rPr>
              <w:t>U</w:t>
            </w:r>
            <w:r w:rsidRPr="006E6EE3">
              <w:rPr>
                <w:rFonts w:ascii="Times New Roman" w:hAnsi="Times New Roman"/>
                <w:sz w:val="20"/>
              </w:rPr>
              <w:t>=</w:t>
            </w:r>
            <w:r w:rsidRPr="006E6EE3">
              <w:rPr>
                <w:rFonts w:ascii="Times New Roman" w:hAnsi="Times New Roman"/>
                <w:sz w:val="20"/>
                <w:lang w:val="en-US"/>
              </w:rPr>
              <w:t>145</w:t>
            </w:r>
            <w:r>
              <w:rPr>
                <w:rFonts w:ascii="Times New Roman" w:hAnsi="Times New Roman"/>
                <w:sz w:val="20"/>
                <w:lang w:val="en-US"/>
              </w:rPr>
              <w:t>.0</w:t>
            </w:r>
            <w:r w:rsidRPr="006E6EE3">
              <w:rPr>
                <w:rFonts w:ascii="Times New Roman" w:hAnsi="Times New Roman"/>
                <w:sz w:val="20"/>
                <w:lang w:val="en-US"/>
              </w:rPr>
              <w:t xml:space="preserve"> V</w:t>
            </w:r>
          </w:p>
        </w:tc>
      </w:tr>
      <w:tr w:rsidR="002D6F53" w:rsidRPr="00DE2408" w:rsidTr="0005030B">
        <w:trPr>
          <w:trHeight w:val="330"/>
          <w:jc w:val="center"/>
        </w:trPr>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71</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1</w:t>
            </w:r>
          </w:p>
        </w:tc>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68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6</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215</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6</w:t>
            </w:r>
          </w:p>
        </w:tc>
        <w:tc>
          <w:tcPr>
            <w:tcW w:w="708" w:type="dxa"/>
            <w:tcMar>
              <w:top w:w="0" w:type="dxa"/>
              <w:left w:w="28" w:type="dxa"/>
              <w:bottom w:w="0" w:type="dxa"/>
              <w:right w:w="28" w:type="dxa"/>
            </w:tcMar>
            <w:vAlign w:val="center"/>
            <w:hideMark/>
          </w:tcPr>
          <w:p w:rsidR="002D6F53" w:rsidRPr="00DE2408" w:rsidRDefault="005C384C" w:rsidP="006E6EE3">
            <w:pPr>
              <w:jc w:val="center"/>
              <w:rPr>
                <w:rFonts w:ascii="Times New Roman" w:hAnsi="Times New Roman"/>
                <w:color w:val="000000"/>
                <w:sz w:val="20"/>
                <w:lang w:val="ru-RU" w:eastAsia="ru-RU"/>
              </w:rPr>
            </w:pPr>
            <w:r w:rsidRPr="00DE2408">
              <w:rPr>
                <w:rFonts w:ascii="Times New Roman" w:hAnsi="Times New Roman"/>
                <w:color w:val="000000"/>
                <w:sz w:val="20"/>
                <w:lang w:val="ru-RU" w:eastAsia="ru-RU"/>
              </w:rPr>
              <w:t>25.6</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81</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7</w:t>
            </w:r>
          </w:p>
        </w:tc>
        <w:tc>
          <w:tcPr>
            <w:tcW w:w="700"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68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6</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213</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7</w:t>
            </w:r>
          </w:p>
        </w:tc>
        <w:tc>
          <w:tcPr>
            <w:tcW w:w="807"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80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68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221</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08" w:type="dxa"/>
            <w:tcMar>
              <w:top w:w="0" w:type="dxa"/>
              <w:left w:w="28" w:type="dxa"/>
              <w:bottom w:w="0" w:type="dxa"/>
              <w:right w:w="28" w:type="dxa"/>
            </w:tcMar>
            <w:vAlign w:val="center"/>
            <w:hideMark/>
          </w:tcPr>
          <w:p w:rsidR="002D6F53" w:rsidRPr="00DE2408" w:rsidRDefault="005C384C" w:rsidP="006E6EE3">
            <w:pPr>
              <w:jc w:val="center"/>
              <w:rPr>
                <w:rFonts w:ascii="Times New Roman" w:hAnsi="Times New Roman"/>
                <w:color w:val="000000"/>
                <w:sz w:val="20"/>
                <w:lang w:eastAsia="ru-RU"/>
              </w:rPr>
            </w:pPr>
            <w:r w:rsidRPr="00DE2408">
              <w:rPr>
                <w:rFonts w:ascii="Times New Roman" w:hAnsi="Times New Roman"/>
                <w:color w:val="000000"/>
                <w:sz w:val="20"/>
                <w:lang w:val="ru-RU" w:eastAsia="ru-RU"/>
              </w:rPr>
              <w:t>23</w:t>
            </w:r>
            <w:r w:rsidR="008031D3" w:rsidRPr="00DE2408">
              <w:rPr>
                <w:rFonts w:ascii="Times New Roman" w:hAnsi="Times New Roman"/>
                <w:color w:val="000000"/>
                <w:sz w:val="20"/>
                <w:lang w:eastAsia="ru-RU"/>
              </w:rPr>
              <w:t>.</w:t>
            </w:r>
            <w:r w:rsidR="002D6F53" w:rsidRPr="00DE2408">
              <w:rPr>
                <w:rFonts w:ascii="Times New Roman" w:hAnsi="Times New Roman"/>
                <w:color w:val="000000"/>
                <w:sz w:val="20"/>
                <w:lang w:eastAsia="ru-RU"/>
              </w:rPr>
              <w:t>4</w:t>
            </w:r>
          </w:p>
        </w:tc>
      </w:tr>
      <w:tr w:rsidR="008D3F66" w:rsidRPr="00DE2408" w:rsidTr="0005030B">
        <w:trPr>
          <w:trHeight w:val="330"/>
          <w:jc w:val="center"/>
        </w:trPr>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31</w:t>
            </w:r>
            <w:r w:rsidR="008031D3" w:rsidRPr="00DE2408">
              <w:rPr>
                <w:rFonts w:ascii="Times New Roman" w:hAnsi="Times New Roman"/>
                <w:sz w:val="20"/>
                <w:lang w:eastAsia="ru-RU"/>
              </w:rPr>
              <w:t>.</w:t>
            </w:r>
            <w:r w:rsidRPr="00DE2408">
              <w:rPr>
                <w:rFonts w:ascii="Times New Roman" w:hAnsi="Times New Roman"/>
                <w:sz w:val="20"/>
                <w:lang w:eastAsia="ru-RU"/>
              </w:rPr>
              <w:t>1</w:t>
            </w:r>
          </w:p>
        </w:tc>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116</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32</w:t>
            </w:r>
            <w:r w:rsidR="008031D3" w:rsidRPr="00DE2408">
              <w:rPr>
                <w:rFonts w:ascii="Times New Roman" w:hAnsi="Times New Roman"/>
                <w:sz w:val="20"/>
                <w:lang w:eastAsia="ru-RU"/>
              </w:rPr>
              <w:t>.</w:t>
            </w:r>
            <w:r w:rsidRPr="00DE2408">
              <w:rPr>
                <w:rFonts w:ascii="Times New Roman" w:hAnsi="Times New Roman"/>
                <w:sz w:val="20"/>
                <w:lang w:eastAsia="ru-RU"/>
              </w:rPr>
              <w:t>9</w:t>
            </w:r>
          </w:p>
        </w:tc>
        <w:tc>
          <w:tcPr>
            <w:tcW w:w="7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val="en-US" w:eastAsia="ru-RU"/>
              </w:rPr>
            </w:pPr>
            <w:r w:rsidRPr="00DE2408">
              <w:rPr>
                <w:rFonts w:ascii="Times New Roman" w:hAnsi="Times New Roman"/>
                <w:sz w:val="20"/>
                <w:lang w:val="en-US" w:eastAsia="ru-RU"/>
              </w:rPr>
              <w:t>46</w:t>
            </w:r>
            <w:r w:rsidR="008031D3" w:rsidRPr="00DE2408">
              <w:rPr>
                <w:rFonts w:ascii="Times New Roman" w:hAnsi="Times New Roman"/>
                <w:sz w:val="20"/>
                <w:lang w:eastAsia="ru-RU"/>
              </w:rPr>
              <w:t>.</w:t>
            </w:r>
            <w:r w:rsidRPr="00DE2408">
              <w:rPr>
                <w:rFonts w:ascii="Times New Roman" w:hAnsi="Times New Roman"/>
                <w:sz w:val="20"/>
                <w:lang w:val="en-US" w:eastAsia="ru-RU"/>
              </w:rPr>
              <w:t>5</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34</w:t>
            </w:r>
            <w:r w:rsidR="008031D3" w:rsidRPr="00DE2408">
              <w:rPr>
                <w:rFonts w:ascii="Times New Roman" w:hAnsi="Times New Roman"/>
                <w:sz w:val="20"/>
                <w:lang w:eastAsia="ru-RU"/>
              </w:rPr>
              <w:t>.</w:t>
            </w:r>
            <w:r w:rsidRPr="00DE2408">
              <w:rPr>
                <w:rFonts w:ascii="Times New Roman" w:hAnsi="Times New Roman"/>
                <w:sz w:val="20"/>
                <w:lang w:eastAsia="ru-RU"/>
              </w:rPr>
              <w:t>5</w:t>
            </w:r>
          </w:p>
        </w:tc>
        <w:tc>
          <w:tcPr>
            <w:tcW w:w="700"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100</w:t>
            </w:r>
            <w:r w:rsidR="008031D3" w:rsidRPr="00DE2408">
              <w:rPr>
                <w:rFonts w:ascii="Times New Roman" w:hAnsi="Times New Roman"/>
                <w:sz w:val="20"/>
                <w:lang w:eastAsia="ru-RU"/>
              </w:rPr>
              <w:t>.</w:t>
            </w:r>
            <w:r w:rsidRPr="00DE2408">
              <w:rPr>
                <w:rFonts w:ascii="Times New Roman" w:hAnsi="Times New Roman"/>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44</w:t>
            </w:r>
            <w:r w:rsidR="008031D3" w:rsidRPr="00DE2408">
              <w:rPr>
                <w:rFonts w:ascii="Times New Roman" w:hAnsi="Times New Roman"/>
                <w:sz w:val="20"/>
                <w:lang w:eastAsia="ru-RU"/>
              </w:rPr>
              <w:t>.</w:t>
            </w:r>
            <w:r w:rsidRPr="00DE2408">
              <w:rPr>
                <w:rFonts w:ascii="Times New Roman" w:hAnsi="Times New Roman"/>
                <w:sz w:val="20"/>
                <w:lang w:eastAsia="ru-RU"/>
              </w:rPr>
              <w:t>8</w:t>
            </w:r>
          </w:p>
        </w:tc>
        <w:tc>
          <w:tcPr>
            <w:tcW w:w="807"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42</w:t>
            </w:r>
            <w:r w:rsidR="008031D3" w:rsidRPr="00DE2408">
              <w:rPr>
                <w:rFonts w:ascii="Times New Roman" w:hAnsi="Times New Roman"/>
                <w:sz w:val="20"/>
                <w:lang w:eastAsia="ru-RU"/>
              </w:rPr>
              <w:t>.</w:t>
            </w:r>
            <w:r w:rsidRPr="00DE2408">
              <w:rPr>
                <w:rFonts w:ascii="Times New Roman" w:hAnsi="Times New Roman"/>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37</w:t>
            </w:r>
            <w:r w:rsidR="008031D3" w:rsidRPr="00DE2408">
              <w:rPr>
                <w:rFonts w:ascii="Times New Roman" w:hAnsi="Times New Roman"/>
                <w:sz w:val="20"/>
                <w:lang w:eastAsia="ru-RU"/>
              </w:rPr>
              <w:t>.</w:t>
            </w:r>
            <w:r w:rsidRPr="00DE2408">
              <w:rPr>
                <w:rFonts w:ascii="Times New Roman" w:hAnsi="Times New Roman"/>
                <w:sz w:val="20"/>
                <w:lang w:eastAsia="ru-RU"/>
              </w:rPr>
              <w:t>5</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114</w:t>
            </w:r>
            <w:r w:rsidR="008031D3" w:rsidRPr="00DE2408">
              <w:rPr>
                <w:rFonts w:ascii="Times New Roman" w:hAnsi="Times New Roman"/>
                <w:sz w:val="20"/>
                <w:lang w:eastAsia="ru-RU"/>
              </w:rPr>
              <w:t>.</w:t>
            </w:r>
            <w:r w:rsidRPr="00DE2408">
              <w:rPr>
                <w:rFonts w:ascii="Times New Roman" w:hAnsi="Times New Roman"/>
                <w:sz w:val="20"/>
                <w:lang w:eastAsia="ru-RU"/>
              </w:rPr>
              <w:t>1</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eastAsia="ru-RU"/>
              </w:rPr>
            </w:pPr>
            <w:r w:rsidRPr="00DE2408">
              <w:rPr>
                <w:rFonts w:ascii="Times New Roman" w:hAnsi="Times New Roman"/>
                <w:sz w:val="20"/>
                <w:lang w:eastAsia="ru-RU"/>
              </w:rPr>
              <w:t>32</w:t>
            </w:r>
            <w:r w:rsidR="008031D3" w:rsidRPr="00DE2408">
              <w:rPr>
                <w:rFonts w:ascii="Times New Roman" w:hAnsi="Times New Roman"/>
                <w:sz w:val="20"/>
                <w:lang w:eastAsia="ru-RU"/>
              </w:rPr>
              <w:t>.</w:t>
            </w:r>
            <w:r w:rsidRPr="00DE2408">
              <w:rPr>
                <w:rFonts w:ascii="Times New Roman" w:hAnsi="Times New Roman"/>
                <w:sz w:val="20"/>
                <w:lang w:eastAsia="ru-RU"/>
              </w:rPr>
              <w:t>6</w:t>
            </w:r>
          </w:p>
        </w:tc>
        <w:tc>
          <w:tcPr>
            <w:tcW w:w="8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sz w:val="20"/>
                <w:lang w:val="en-US" w:eastAsia="ru-RU"/>
              </w:rPr>
            </w:pPr>
            <w:r w:rsidRPr="00DE2408">
              <w:rPr>
                <w:rFonts w:ascii="Times New Roman" w:hAnsi="Times New Roman"/>
                <w:sz w:val="20"/>
                <w:lang w:val="en-US" w:eastAsia="ru-RU"/>
              </w:rPr>
              <w:t>48</w:t>
            </w:r>
            <w:r w:rsidR="008031D3" w:rsidRPr="00DE2408">
              <w:rPr>
                <w:rFonts w:ascii="Times New Roman" w:hAnsi="Times New Roman"/>
                <w:sz w:val="20"/>
                <w:lang w:val="en-US" w:eastAsia="ru-RU"/>
              </w:rPr>
              <w:t>.</w:t>
            </w:r>
            <w:r w:rsidRPr="00DE2408">
              <w:rPr>
                <w:rFonts w:ascii="Times New Roman" w:hAnsi="Times New Roman"/>
                <w:sz w:val="20"/>
                <w:lang w:val="en-US" w:eastAsia="ru-RU"/>
              </w:rPr>
              <w:t>2</w:t>
            </w:r>
          </w:p>
        </w:tc>
      </w:tr>
      <w:tr w:rsidR="006E6EE3" w:rsidRPr="00DE2408" w:rsidTr="008031D3">
        <w:trPr>
          <w:trHeight w:val="330"/>
          <w:jc w:val="center"/>
        </w:trPr>
        <w:tc>
          <w:tcPr>
            <w:tcW w:w="9355" w:type="dxa"/>
            <w:gridSpan w:val="12"/>
            <w:tcMar>
              <w:top w:w="0" w:type="dxa"/>
              <w:left w:w="28" w:type="dxa"/>
              <w:bottom w:w="0" w:type="dxa"/>
              <w:right w:w="28" w:type="dxa"/>
            </w:tcMar>
            <w:vAlign w:val="center"/>
          </w:tcPr>
          <w:p w:rsidR="006E6EE3" w:rsidRPr="00DE2408" w:rsidRDefault="006E6EE3" w:rsidP="006E6EE3">
            <w:pPr>
              <w:jc w:val="center"/>
              <w:rPr>
                <w:rFonts w:ascii="Times New Roman" w:hAnsi="Times New Roman"/>
                <w:sz w:val="20"/>
                <w:lang w:val="en-US" w:eastAsia="ru-RU"/>
              </w:rPr>
            </w:pPr>
            <w:r w:rsidRPr="00DE2408">
              <w:rPr>
                <w:rFonts w:ascii="Times New Roman" w:hAnsi="Times New Roman"/>
                <w:sz w:val="20"/>
                <w:lang w:val="en-US"/>
              </w:rPr>
              <w:t>U</w:t>
            </w:r>
            <w:r w:rsidRPr="00DE2408">
              <w:rPr>
                <w:rFonts w:ascii="Times New Roman" w:hAnsi="Times New Roman"/>
                <w:sz w:val="20"/>
              </w:rPr>
              <w:t>=</w:t>
            </w:r>
            <w:r w:rsidRPr="00DE2408">
              <w:rPr>
                <w:rFonts w:ascii="Times New Roman" w:hAnsi="Times New Roman"/>
                <w:sz w:val="20"/>
                <w:lang w:val="en-US"/>
              </w:rPr>
              <w:t>72.5</w:t>
            </w:r>
            <w:r w:rsidRPr="00DE2408">
              <w:rPr>
                <w:rFonts w:ascii="Times New Roman" w:hAnsi="Times New Roman"/>
                <w:sz w:val="20"/>
              </w:rPr>
              <w:t xml:space="preserve"> </w:t>
            </w:r>
            <w:r w:rsidRPr="00DE2408">
              <w:rPr>
                <w:rFonts w:ascii="Times New Roman" w:hAnsi="Times New Roman"/>
                <w:sz w:val="20"/>
                <w:lang w:val="en-US"/>
              </w:rPr>
              <w:t>V</w:t>
            </w:r>
          </w:p>
        </w:tc>
      </w:tr>
      <w:tr w:rsidR="002D6F53" w:rsidRPr="00DE2408" w:rsidTr="0005030B">
        <w:trPr>
          <w:trHeight w:val="330"/>
          <w:jc w:val="center"/>
        </w:trPr>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44</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6</w:t>
            </w:r>
          </w:p>
        </w:tc>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100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3</w:t>
            </w:r>
          </w:p>
        </w:tc>
        <w:tc>
          <w:tcPr>
            <w:tcW w:w="7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27</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8</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53</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1</w:t>
            </w:r>
          </w:p>
        </w:tc>
        <w:tc>
          <w:tcPr>
            <w:tcW w:w="700"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9</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99</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25</w:t>
            </w:r>
          </w:p>
        </w:tc>
        <w:tc>
          <w:tcPr>
            <w:tcW w:w="807"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29</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53</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3</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3</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98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1</w:t>
            </w:r>
          </w:p>
        </w:tc>
        <w:tc>
          <w:tcPr>
            <w:tcW w:w="8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val="en-US" w:eastAsia="ru-RU"/>
              </w:rPr>
              <w:t>32</w:t>
            </w:r>
            <w:r w:rsidR="008031D3" w:rsidRPr="00DE2408">
              <w:rPr>
                <w:rFonts w:ascii="Times New Roman" w:hAnsi="Times New Roman"/>
                <w:color w:val="000000"/>
                <w:sz w:val="20"/>
                <w:lang w:val="en-US" w:eastAsia="ru-RU"/>
              </w:rPr>
              <w:t>.</w:t>
            </w:r>
            <w:r w:rsidRPr="00DE2408">
              <w:rPr>
                <w:rFonts w:ascii="Times New Roman" w:hAnsi="Times New Roman"/>
                <w:color w:val="000000"/>
                <w:sz w:val="20"/>
                <w:lang w:val="en-US" w:eastAsia="ru-RU"/>
              </w:rPr>
              <w:t>4</w:t>
            </w:r>
          </w:p>
        </w:tc>
      </w:tr>
      <w:tr w:rsidR="002D6F53" w:rsidRPr="006E6EE3" w:rsidTr="0005030B">
        <w:trPr>
          <w:trHeight w:val="330"/>
          <w:jc w:val="center"/>
        </w:trPr>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25</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5</w:t>
            </w:r>
          </w:p>
        </w:tc>
        <w:tc>
          <w:tcPr>
            <w:tcW w:w="709"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70</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7</w:t>
            </w:r>
          </w:p>
        </w:tc>
        <w:tc>
          <w:tcPr>
            <w:tcW w:w="851" w:type="dxa"/>
            <w:tcMar>
              <w:top w:w="0" w:type="dxa"/>
              <w:left w:w="28" w:type="dxa"/>
              <w:bottom w:w="0" w:type="dxa"/>
              <w:right w:w="28" w:type="dxa"/>
            </w:tcMar>
            <w:vAlign w:val="center"/>
            <w:hideMark/>
          </w:tcPr>
          <w:p w:rsidR="002D6F53" w:rsidRPr="00DE2408" w:rsidRDefault="002D6F53" w:rsidP="006E6EE3">
            <w:pPr>
              <w:jc w:val="right"/>
              <w:rPr>
                <w:rFonts w:ascii="Times New Roman" w:hAnsi="Times New Roman"/>
                <w:color w:val="000000"/>
                <w:sz w:val="20"/>
                <w:lang w:eastAsia="ru-RU"/>
              </w:rPr>
            </w:pPr>
            <w:r w:rsidRPr="00DE2408">
              <w:rPr>
                <w:rFonts w:ascii="Times New Roman" w:hAnsi="Times New Roman"/>
                <w:color w:val="000000"/>
                <w:sz w:val="20"/>
                <w:lang w:eastAsia="ru-RU"/>
              </w:rPr>
              <w:t>21</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7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6</w:t>
            </w:r>
          </w:p>
        </w:tc>
        <w:tc>
          <w:tcPr>
            <w:tcW w:w="851"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val="en-US" w:eastAsia="ru-RU"/>
              </w:rPr>
              <w:t>26</w:t>
            </w:r>
            <w:r w:rsidR="008031D3" w:rsidRPr="00DE2408">
              <w:rPr>
                <w:rFonts w:ascii="Times New Roman" w:hAnsi="Times New Roman"/>
                <w:color w:val="000000"/>
                <w:sz w:val="20"/>
                <w:lang w:val="en-US" w:eastAsia="ru-RU"/>
              </w:rPr>
              <w:t>.</w:t>
            </w:r>
            <w:r w:rsidRPr="00DE2408">
              <w:rPr>
                <w:rFonts w:ascii="Times New Roman" w:hAnsi="Times New Roman"/>
                <w:color w:val="000000"/>
                <w:sz w:val="20"/>
                <w:lang w:val="en-US" w:eastAsia="ru-RU"/>
              </w:rPr>
              <w:t>5</w:t>
            </w:r>
          </w:p>
        </w:tc>
        <w:tc>
          <w:tcPr>
            <w:tcW w:w="700"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val="en-US" w:eastAsia="ru-RU"/>
              </w:rPr>
              <w:t>71</w:t>
            </w:r>
            <w:r w:rsidR="008031D3" w:rsidRPr="00DE2408">
              <w:rPr>
                <w:rFonts w:ascii="Times New Roman" w:hAnsi="Times New Roman"/>
                <w:color w:val="000000"/>
                <w:sz w:val="20"/>
                <w:lang w:val="en-US" w:eastAsia="ru-RU"/>
              </w:rPr>
              <w:t>.</w:t>
            </w:r>
            <w:r w:rsidRPr="00DE2408">
              <w:rPr>
                <w:rFonts w:ascii="Times New Roman" w:hAnsi="Times New Roman"/>
                <w:color w:val="000000"/>
                <w:sz w:val="20"/>
                <w:lang w:val="en-US" w:eastAsia="ru-RU"/>
              </w:rPr>
              <w:t>0</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eastAsia="ru-RU"/>
              </w:rPr>
              <w:t>2</w:t>
            </w:r>
            <w:r w:rsidRPr="00DE2408">
              <w:rPr>
                <w:rFonts w:ascii="Times New Roman" w:hAnsi="Times New Roman"/>
                <w:color w:val="000000"/>
                <w:sz w:val="20"/>
                <w:lang w:val="en-US" w:eastAsia="ru-RU"/>
              </w:rPr>
              <w:t>1</w:t>
            </w:r>
            <w:r w:rsidR="008031D3" w:rsidRPr="00DE2408">
              <w:rPr>
                <w:rFonts w:ascii="Times New Roman" w:hAnsi="Times New Roman"/>
                <w:color w:val="000000"/>
                <w:sz w:val="20"/>
                <w:lang w:val="en-US" w:eastAsia="ru-RU"/>
              </w:rPr>
              <w:t>.</w:t>
            </w:r>
            <w:r w:rsidRPr="00DE2408">
              <w:rPr>
                <w:rFonts w:ascii="Times New Roman" w:hAnsi="Times New Roman"/>
                <w:color w:val="000000"/>
                <w:sz w:val="20"/>
                <w:lang w:val="en-US" w:eastAsia="ru-RU"/>
              </w:rPr>
              <w:t>3</w:t>
            </w:r>
          </w:p>
        </w:tc>
        <w:tc>
          <w:tcPr>
            <w:tcW w:w="807"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48</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5</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27</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4</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eastAsia="ru-RU"/>
              </w:rPr>
            </w:pPr>
            <w:r w:rsidRPr="00DE2408">
              <w:rPr>
                <w:rFonts w:ascii="Times New Roman" w:hAnsi="Times New Roman"/>
                <w:color w:val="000000"/>
                <w:sz w:val="20"/>
                <w:lang w:eastAsia="ru-RU"/>
              </w:rPr>
              <w:t>69</w:t>
            </w:r>
            <w:r w:rsidR="008031D3" w:rsidRPr="00DE2408">
              <w:rPr>
                <w:rFonts w:ascii="Times New Roman" w:hAnsi="Times New Roman"/>
                <w:color w:val="000000"/>
                <w:sz w:val="20"/>
                <w:lang w:eastAsia="ru-RU"/>
              </w:rPr>
              <w:t>.</w:t>
            </w:r>
            <w:r w:rsidRPr="00DE2408">
              <w:rPr>
                <w:rFonts w:ascii="Times New Roman" w:hAnsi="Times New Roman"/>
                <w:color w:val="000000"/>
                <w:sz w:val="20"/>
                <w:lang w:eastAsia="ru-RU"/>
              </w:rPr>
              <w:t>7</w:t>
            </w:r>
          </w:p>
        </w:tc>
        <w:tc>
          <w:tcPr>
            <w:tcW w:w="803"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eastAsia="ru-RU"/>
              </w:rPr>
              <w:t>2</w:t>
            </w:r>
            <w:r w:rsidRPr="00DE2408">
              <w:rPr>
                <w:rFonts w:ascii="Times New Roman" w:hAnsi="Times New Roman"/>
                <w:color w:val="000000"/>
                <w:sz w:val="20"/>
                <w:lang w:val="en-US" w:eastAsia="ru-RU"/>
              </w:rPr>
              <w:t>4</w:t>
            </w:r>
            <w:r w:rsidR="008031D3" w:rsidRPr="00DE2408">
              <w:rPr>
                <w:rFonts w:ascii="Times New Roman" w:hAnsi="Times New Roman"/>
                <w:color w:val="000000"/>
                <w:sz w:val="20"/>
                <w:lang w:eastAsia="ru-RU"/>
              </w:rPr>
              <w:t>.</w:t>
            </w:r>
            <w:r w:rsidRPr="00DE2408">
              <w:rPr>
                <w:rFonts w:ascii="Times New Roman" w:hAnsi="Times New Roman"/>
                <w:color w:val="000000"/>
                <w:sz w:val="20"/>
                <w:lang w:val="en-US" w:eastAsia="ru-RU"/>
              </w:rPr>
              <w:t>3</w:t>
            </w:r>
          </w:p>
        </w:tc>
        <w:tc>
          <w:tcPr>
            <w:tcW w:w="808" w:type="dxa"/>
            <w:tcMar>
              <w:top w:w="0" w:type="dxa"/>
              <w:left w:w="28" w:type="dxa"/>
              <w:bottom w:w="0" w:type="dxa"/>
              <w:right w:w="28" w:type="dxa"/>
            </w:tcMar>
            <w:vAlign w:val="center"/>
            <w:hideMark/>
          </w:tcPr>
          <w:p w:rsidR="002D6F53" w:rsidRPr="00DE2408" w:rsidRDefault="002D6F53" w:rsidP="006E6EE3">
            <w:pPr>
              <w:jc w:val="center"/>
              <w:rPr>
                <w:rFonts w:ascii="Times New Roman" w:hAnsi="Times New Roman"/>
                <w:color w:val="000000"/>
                <w:sz w:val="20"/>
                <w:lang w:val="en-US" w:eastAsia="ru-RU"/>
              </w:rPr>
            </w:pPr>
            <w:r w:rsidRPr="00DE2408">
              <w:rPr>
                <w:rFonts w:ascii="Times New Roman" w:hAnsi="Times New Roman"/>
                <w:color w:val="000000"/>
                <w:sz w:val="20"/>
                <w:lang w:val="en-US" w:eastAsia="ru-RU"/>
              </w:rPr>
              <w:t>47</w:t>
            </w:r>
            <w:r w:rsidR="008031D3" w:rsidRPr="00DE2408">
              <w:rPr>
                <w:rFonts w:ascii="Times New Roman" w:hAnsi="Times New Roman"/>
                <w:color w:val="000000"/>
                <w:sz w:val="20"/>
                <w:lang w:val="en-US" w:eastAsia="ru-RU"/>
              </w:rPr>
              <w:t>.</w:t>
            </w:r>
            <w:r w:rsidRPr="00DE2408">
              <w:rPr>
                <w:rFonts w:ascii="Times New Roman" w:hAnsi="Times New Roman"/>
                <w:color w:val="000000"/>
                <w:sz w:val="20"/>
                <w:lang w:val="en-US" w:eastAsia="ru-RU"/>
              </w:rPr>
              <w:t>6</w:t>
            </w:r>
          </w:p>
        </w:tc>
      </w:tr>
    </w:tbl>
    <w:p w:rsidR="002D6F53" w:rsidRPr="002D6F53" w:rsidRDefault="002D6F53" w:rsidP="002D6F53">
      <w:pPr>
        <w:ind w:firstLine="289"/>
        <w:jc w:val="both"/>
        <w:rPr>
          <w:rFonts w:ascii="Times New Roman" w:hAnsi="Times New Roman"/>
          <w:szCs w:val="22"/>
          <w:lang w:val="en-US"/>
        </w:rPr>
      </w:pPr>
      <w:r w:rsidRPr="002D6F53">
        <w:rPr>
          <w:rFonts w:ascii="Times New Roman" w:hAnsi="Times New Roman"/>
          <w:szCs w:val="22"/>
          <w:lang w:val="en-US"/>
        </w:rPr>
        <w:lastRenderedPageBreak/>
        <w:t xml:space="preserve">The comparison was carried out according to the main parameters of the studied mode – the effective value of the phase current </w:t>
      </w:r>
      <w:proofErr w:type="spellStart"/>
      <w:r w:rsidRPr="00AD28EE">
        <w:rPr>
          <w:rFonts w:ascii="Times New Roman" w:hAnsi="Times New Roman"/>
          <w:i/>
          <w:szCs w:val="22"/>
          <w:lang w:val="en-US"/>
        </w:rPr>
        <w:t>I</w:t>
      </w:r>
      <w:r w:rsidRPr="00AD28EE">
        <w:rPr>
          <w:rFonts w:ascii="Times New Roman" w:hAnsi="Times New Roman"/>
          <w:i/>
          <w:szCs w:val="22"/>
          <w:vertAlign w:val="subscript"/>
          <w:lang w:val="en-US"/>
        </w:rPr>
        <w:t>rms</w:t>
      </w:r>
      <w:proofErr w:type="spellEnd"/>
      <w:r w:rsidRPr="002D6F53">
        <w:rPr>
          <w:rFonts w:ascii="Times New Roman" w:hAnsi="Times New Roman"/>
          <w:szCs w:val="22"/>
          <w:lang w:val="en-US"/>
        </w:rPr>
        <w:t xml:space="preserve">, the angular rotation frequency ω, the average value of the rotating electromagnetic </w:t>
      </w:r>
      <w:r w:rsidR="0048120B">
        <w:rPr>
          <w:rFonts w:ascii="Times New Roman" w:hAnsi="Times New Roman"/>
          <w:szCs w:val="22"/>
          <w:lang w:val="en-US"/>
        </w:rPr>
        <w:t>torque</w:t>
      </w:r>
      <w:r w:rsidRPr="002D6F53">
        <w:rPr>
          <w:rFonts w:ascii="Times New Roman" w:hAnsi="Times New Roman"/>
          <w:szCs w:val="22"/>
          <w:lang w:val="en-US"/>
        </w:rPr>
        <w:t xml:space="preserve"> </w:t>
      </w:r>
      <w:proofErr w:type="spellStart"/>
      <w:r w:rsidR="0048120B">
        <w:rPr>
          <w:rFonts w:ascii="Times New Roman" w:hAnsi="Times New Roman"/>
          <w:i/>
          <w:szCs w:val="22"/>
          <w:lang w:val="en-US"/>
        </w:rPr>
        <w:t>T</w:t>
      </w:r>
      <w:r w:rsidRPr="00AD28EE">
        <w:rPr>
          <w:rFonts w:ascii="Times New Roman" w:hAnsi="Times New Roman"/>
          <w:i/>
          <w:szCs w:val="22"/>
          <w:vertAlign w:val="subscript"/>
          <w:lang w:val="en-US"/>
        </w:rPr>
        <w:t>mean</w:t>
      </w:r>
      <w:proofErr w:type="spellEnd"/>
      <w:r w:rsidRPr="002D6F53">
        <w:rPr>
          <w:rFonts w:ascii="Times New Roman" w:hAnsi="Times New Roman"/>
          <w:szCs w:val="22"/>
          <w:lang w:val="en-US"/>
        </w:rPr>
        <w:t xml:space="preserve">, the </w:t>
      </w:r>
      <w:r w:rsidR="00AD1DDB">
        <w:rPr>
          <w:rFonts w:ascii="Times New Roman" w:hAnsi="Times New Roman"/>
          <w:szCs w:val="22"/>
          <w:lang w:val="en-US"/>
        </w:rPr>
        <w:t>torque</w:t>
      </w:r>
      <w:r w:rsidR="00AD1DDB" w:rsidRPr="002D6F53">
        <w:rPr>
          <w:rFonts w:ascii="Times New Roman" w:hAnsi="Times New Roman"/>
          <w:szCs w:val="22"/>
          <w:lang w:val="en-US"/>
        </w:rPr>
        <w:t xml:space="preserve"> </w:t>
      </w:r>
      <w:r w:rsidRPr="002D6F53">
        <w:rPr>
          <w:rFonts w:ascii="Times New Roman" w:hAnsi="Times New Roman"/>
          <w:szCs w:val="22"/>
          <w:lang w:val="en-US"/>
        </w:rPr>
        <w:t xml:space="preserve">ripple coefficient </w:t>
      </w:r>
      <w:proofErr w:type="spellStart"/>
      <w:r w:rsidRPr="00AD28EE">
        <w:rPr>
          <w:rFonts w:ascii="Times New Roman" w:hAnsi="Times New Roman"/>
          <w:i/>
          <w:szCs w:val="22"/>
          <w:lang w:val="en-US"/>
        </w:rPr>
        <w:t>K</w:t>
      </w:r>
      <w:r w:rsidRPr="00AD28EE">
        <w:rPr>
          <w:rFonts w:ascii="Times New Roman" w:hAnsi="Times New Roman"/>
          <w:i/>
          <w:szCs w:val="22"/>
          <w:vertAlign w:val="subscript"/>
          <w:lang w:val="en-US"/>
        </w:rPr>
        <w:t>pT</w:t>
      </w:r>
      <w:proofErr w:type="spellEnd"/>
      <w:r w:rsidRPr="002D6F53">
        <w:rPr>
          <w:rFonts w:ascii="Times New Roman" w:hAnsi="Times New Roman"/>
          <w:szCs w:val="22"/>
          <w:lang w:val="en-US"/>
        </w:rPr>
        <w:t>.</w:t>
      </w:r>
      <w:r w:rsidRPr="002D6F53">
        <w:rPr>
          <w:szCs w:val="22"/>
          <w:lang w:val="en-US"/>
        </w:rPr>
        <w:t xml:space="preserve"> </w:t>
      </w:r>
      <w:r w:rsidRPr="002D6F53">
        <w:rPr>
          <w:rFonts w:ascii="Times New Roman" w:hAnsi="Times New Roman"/>
          <w:szCs w:val="22"/>
          <w:lang w:val="en-US"/>
        </w:rPr>
        <w:t>It should be noted</w:t>
      </w:r>
      <w:r w:rsidR="0048120B">
        <w:rPr>
          <w:rFonts w:ascii="Times New Roman" w:hAnsi="Times New Roman"/>
          <w:szCs w:val="22"/>
          <w:lang w:val="en-US"/>
        </w:rPr>
        <w:t>,</w:t>
      </w:r>
      <w:r w:rsidRPr="002D6F53">
        <w:rPr>
          <w:rFonts w:ascii="Times New Roman" w:hAnsi="Times New Roman"/>
          <w:szCs w:val="22"/>
          <w:lang w:val="en-US"/>
        </w:rPr>
        <w:t xml:space="preserve"> that there is a minimal difference in the angular frequency of rotation (</w:t>
      </w:r>
      <w:r w:rsidR="00E26F27">
        <w:rPr>
          <w:rFonts w:ascii="Times New Roman" w:hAnsi="Times New Roman"/>
          <w:szCs w:val="22"/>
          <w:lang w:val="en-US"/>
        </w:rPr>
        <w:t>1.6</w:t>
      </w:r>
      <w:r w:rsidRPr="002D6F53">
        <w:rPr>
          <w:rFonts w:ascii="Times New Roman" w:hAnsi="Times New Roman"/>
          <w:szCs w:val="22"/>
          <w:lang w:val="en-US"/>
        </w:rPr>
        <w:t>%), a small diff</w:t>
      </w:r>
      <w:r w:rsidR="00AD28EE">
        <w:rPr>
          <w:rFonts w:ascii="Times New Roman" w:hAnsi="Times New Roman"/>
          <w:szCs w:val="22"/>
          <w:lang w:val="en-US"/>
        </w:rPr>
        <w:t xml:space="preserve">erence in the torque magnitude </w:t>
      </w:r>
      <w:r w:rsidRPr="002D6F53">
        <w:rPr>
          <w:rFonts w:ascii="Times New Roman" w:hAnsi="Times New Roman"/>
          <w:szCs w:val="22"/>
          <w:lang w:val="en-US"/>
        </w:rPr>
        <w:t>(</w:t>
      </w:r>
      <w:r w:rsidR="00E26F27">
        <w:rPr>
          <w:rFonts w:ascii="Times New Roman" w:hAnsi="Times New Roman"/>
          <w:szCs w:val="22"/>
          <w:lang w:val="en-US"/>
        </w:rPr>
        <w:t>3.6</w:t>
      </w:r>
      <w:r w:rsidRPr="002D6F53">
        <w:rPr>
          <w:rFonts w:ascii="Times New Roman" w:hAnsi="Times New Roman"/>
          <w:szCs w:val="22"/>
          <w:lang w:val="en-US"/>
        </w:rPr>
        <w:t>%) and its ripple coefficient, and the largest difference in t</w:t>
      </w:r>
      <w:r w:rsidR="00AD28EE">
        <w:rPr>
          <w:rFonts w:ascii="Times New Roman" w:hAnsi="Times New Roman"/>
          <w:szCs w:val="22"/>
          <w:lang w:val="en-US"/>
        </w:rPr>
        <w:t>he magnitude of the RMS current</w:t>
      </w:r>
      <w:r w:rsidRPr="002D6F53">
        <w:rPr>
          <w:rFonts w:ascii="Times New Roman" w:hAnsi="Times New Roman"/>
          <w:szCs w:val="22"/>
          <w:lang w:val="en-US"/>
        </w:rPr>
        <w:t xml:space="preserve"> (</w:t>
      </w:r>
      <w:r w:rsidR="00E26F27">
        <w:rPr>
          <w:rFonts w:ascii="Times New Roman" w:hAnsi="Times New Roman"/>
          <w:szCs w:val="22"/>
          <w:lang w:val="en-US"/>
        </w:rPr>
        <w:t>3.9–19.5</w:t>
      </w:r>
      <w:r w:rsidRPr="002D6F53">
        <w:rPr>
          <w:rFonts w:ascii="Times New Roman" w:hAnsi="Times New Roman"/>
          <w:szCs w:val="22"/>
          <w:lang w:val="en-US"/>
        </w:rPr>
        <w:t>%)</w:t>
      </w:r>
      <w:r w:rsidR="00DE2408">
        <w:rPr>
          <w:rFonts w:ascii="Times New Roman" w:hAnsi="Times New Roman"/>
          <w:szCs w:val="22"/>
          <w:lang w:val="en-US"/>
        </w:rPr>
        <w:t>.</w:t>
      </w:r>
    </w:p>
    <w:p w:rsidR="002D6F53" w:rsidRPr="002D6F53" w:rsidRDefault="002D6F53" w:rsidP="00B26539">
      <w:pPr>
        <w:pStyle w:val="section"/>
      </w:pPr>
      <w:r w:rsidRPr="00B26539">
        <w:t>C</w:t>
      </w:r>
      <w:r w:rsidR="006E6EE3" w:rsidRPr="00B26539">
        <w:t>onclusion</w:t>
      </w:r>
    </w:p>
    <w:p w:rsidR="002D6F53" w:rsidRPr="002D6F53" w:rsidRDefault="002D6F53" w:rsidP="00AD28EE">
      <w:pPr>
        <w:ind w:firstLine="289"/>
        <w:jc w:val="both"/>
        <w:rPr>
          <w:rFonts w:ascii="Times New Roman" w:hAnsi="Times New Roman"/>
          <w:szCs w:val="22"/>
          <w:lang w:val="en-US"/>
        </w:rPr>
      </w:pPr>
      <w:r w:rsidRPr="002D6F53">
        <w:rPr>
          <w:rFonts w:ascii="Times New Roman" w:hAnsi="Times New Roman"/>
          <w:szCs w:val="22"/>
          <w:lang w:val="en-US"/>
        </w:rPr>
        <w:t>Switched reluctance motor SRM-14-615 based on the principles of block-modular motor design is proposed for electric drive of mine battery electric locomotives instead of the DRT-14 DC motor. The study of the SRM-14-615 operating modes in MATLAB/Simulink environment was conducted on a model created for the 8/6 magnetic system configuration. The model makes it possible to improve the design procedure, rationally select the control parameters (</w:t>
      </w:r>
      <w:proofErr w:type="spellStart"/>
      <w:r w:rsidRPr="00AD28EE">
        <w:rPr>
          <w:rFonts w:ascii="Times New Roman" w:hAnsi="Times New Roman"/>
          <w:i/>
          <w:szCs w:val="22"/>
          <w:lang w:val="en-US"/>
        </w:rPr>
        <w:t>I</w:t>
      </w:r>
      <w:r w:rsidRPr="00AD28EE">
        <w:rPr>
          <w:rFonts w:ascii="Times New Roman" w:hAnsi="Times New Roman"/>
          <w:i/>
          <w:szCs w:val="22"/>
          <w:vertAlign w:val="subscript"/>
          <w:lang w:val="en-US"/>
        </w:rPr>
        <w:t>ref</w:t>
      </w:r>
      <w:proofErr w:type="spellEnd"/>
      <w:r w:rsidRPr="002D6F53">
        <w:rPr>
          <w:rFonts w:ascii="Times New Roman" w:hAnsi="Times New Roman"/>
          <w:szCs w:val="22"/>
          <w:lang w:val="en-US"/>
        </w:rPr>
        <w:t xml:space="preserve">, </w:t>
      </w:r>
      <w:proofErr w:type="spellStart"/>
      <w:r w:rsidRPr="002D6F53">
        <w:rPr>
          <w:rFonts w:ascii="Times New Roman" w:hAnsi="Times New Roman"/>
          <w:szCs w:val="22"/>
          <w:lang w:val="en-US"/>
        </w:rPr>
        <w:t>θ</w:t>
      </w:r>
      <w:r w:rsidRPr="00AD28EE">
        <w:rPr>
          <w:rFonts w:ascii="Times New Roman" w:hAnsi="Times New Roman"/>
          <w:i/>
          <w:szCs w:val="22"/>
          <w:vertAlign w:val="subscript"/>
          <w:lang w:val="en-US"/>
        </w:rPr>
        <w:t>on</w:t>
      </w:r>
      <w:proofErr w:type="spellEnd"/>
      <w:r w:rsidRPr="002D6F53">
        <w:rPr>
          <w:rFonts w:ascii="Times New Roman" w:hAnsi="Times New Roman"/>
          <w:szCs w:val="22"/>
          <w:lang w:val="en-US"/>
        </w:rPr>
        <w:t xml:space="preserve">, </w:t>
      </w:r>
      <w:proofErr w:type="spellStart"/>
      <w:r w:rsidRPr="002D6F53">
        <w:rPr>
          <w:rFonts w:ascii="Times New Roman" w:hAnsi="Times New Roman"/>
          <w:szCs w:val="22"/>
          <w:lang w:val="en-US"/>
        </w:rPr>
        <w:t>θ</w:t>
      </w:r>
      <w:r w:rsidRPr="00AD28EE">
        <w:rPr>
          <w:rFonts w:ascii="Times New Roman" w:hAnsi="Times New Roman"/>
          <w:i/>
          <w:szCs w:val="22"/>
          <w:vertAlign w:val="subscript"/>
          <w:lang w:val="en-US"/>
        </w:rPr>
        <w:t>off</w:t>
      </w:r>
      <w:proofErr w:type="spellEnd"/>
      <w:r w:rsidRPr="002D6F53">
        <w:rPr>
          <w:rFonts w:ascii="Times New Roman" w:hAnsi="Times New Roman"/>
          <w:szCs w:val="22"/>
          <w:lang w:val="en-US"/>
        </w:rPr>
        <w:t xml:space="preserve">, ω, </w:t>
      </w:r>
      <w:proofErr w:type="spellStart"/>
      <w:r w:rsidRPr="00AD28EE">
        <w:rPr>
          <w:rFonts w:ascii="Times New Roman" w:hAnsi="Times New Roman"/>
          <w:i/>
          <w:szCs w:val="22"/>
          <w:lang w:val="en-US"/>
        </w:rPr>
        <w:t>M</w:t>
      </w:r>
      <w:r w:rsidRPr="00AD28EE">
        <w:rPr>
          <w:rFonts w:ascii="Times New Roman" w:hAnsi="Times New Roman"/>
          <w:i/>
          <w:szCs w:val="22"/>
          <w:vertAlign w:val="subscript"/>
          <w:lang w:val="en-US"/>
        </w:rPr>
        <w:t>load</w:t>
      </w:r>
      <w:proofErr w:type="spellEnd"/>
      <w:r w:rsidRPr="002D6F53">
        <w:rPr>
          <w:rFonts w:ascii="Times New Roman" w:hAnsi="Times New Roman"/>
          <w:szCs w:val="22"/>
          <w:lang w:val="en-US"/>
        </w:rPr>
        <w:t xml:space="preserve">) and get the dynamics of the main parameters changes in different motor modes. SRM-14-615 has the mechanical characteristics </w:t>
      </w:r>
      <w:r w:rsidR="00C745E2">
        <w:rPr>
          <w:rFonts w:ascii="Times New Roman" w:hAnsi="Times New Roman"/>
          <w:szCs w:val="22"/>
          <w:lang w:val="en-US"/>
        </w:rPr>
        <w:t>as DC</w:t>
      </w:r>
      <w:r w:rsidRPr="002D6F53">
        <w:rPr>
          <w:rFonts w:ascii="Times New Roman" w:hAnsi="Times New Roman"/>
          <w:szCs w:val="22"/>
          <w:lang w:val="en-US"/>
        </w:rPr>
        <w:t xml:space="preserve"> motor DRT-14 and meets the required operating modes as part of the AM8D mine battery electric locomotive</w:t>
      </w:r>
      <w:r w:rsidR="00C745E2">
        <w:rPr>
          <w:rFonts w:ascii="Times New Roman" w:hAnsi="Times New Roman"/>
          <w:szCs w:val="22"/>
          <w:lang w:val="en-US"/>
        </w:rPr>
        <w:t>.</w:t>
      </w:r>
    </w:p>
    <w:p w:rsidR="002D6F53" w:rsidRDefault="00C745E2" w:rsidP="00C745E2">
      <w:pPr>
        <w:ind w:firstLine="289"/>
        <w:jc w:val="both"/>
        <w:rPr>
          <w:rFonts w:ascii="Times New Roman" w:hAnsi="Times New Roman"/>
          <w:szCs w:val="22"/>
          <w:lang w:val="en-US"/>
        </w:rPr>
      </w:pPr>
      <w:r>
        <w:rPr>
          <w:rFonts w:ascii="Times New Roman" w:hAnsi="Times New Roman"/>
          <w:szCs w:val="22"/>
          <w:lang w:val="en-US"/>
        </w:rPr>
        <w:t xml:space="preserve">Also </w:t>
      </w:r>
      <w:r w:rsidR="002D6F53" w:rsidRPr="002D6F53">
        <w:rPr>
          <w:rFonts w:ascii="Times New Roman" w:hAnsi="Times New Roman"/>
          <w:szCs w:val="22"/>
          <w:lang w:val="en-US"/>
        </w:rPr>
        <w:t>two type</w:t>
      </w:r>
      <w:r w:rsidR="00AD1DDB">
        <w:rPr>
          <w:rFonts w:ascii="Times New Roman" w:hAnsi="Times New Roman"/>
          <w:szCs w:val="22"/>
          <w:lang w:val="en-US"/>
        </w:rPr>
        <w:t>s</w:t>
      </w:r>
      <w:r w:rsidR="002D6F53" w:rsidRPr="002D6F53">
        <w:rPr>
          <w:rFonts w:ascii="Times New Roman" w:hAnsi="Times New Roman"/>
          <w:szCs w:val="22"/>
          <w:lang w:val="en-US"/>
        </w:rPr>
        <w:t xml:space="preserve"> of models using methods and techniques of the artificial intelligence theory are presented: a model with a fuzzy control system in the Fuzzy Logic Toolbox package and a model with a neural network control system in the Neural Network Toolbox package. Based on the results of verification of the created models in various modes it has been found that the selected methods and characteristics of artificial intelligence controllers allow us to successfully simulate the Switched Reluctance drive. As in Fuzzy Logic Toolbox package, so in Neural Network Toolbox package only one tr</w:t>
      </w:r>
      <w:r>
        <w:rPr>
          <w:rFonts w:ascii="Times New Roman" w:hAnsi="Times New Roman"/>
          <w:szCs w:val="22"/>
          <w:lang w:val="en-US"/>
        </w:rPr>
        <w:t>aining example file can be used</w:t>
      </w:r>
      <w:r w:rsidR="002D6F53" w:rsidRPr="002D6F53">
        <w:rPr>
          <w:rFonts w:ascii="Times New Roman" w:hAnsi="Times New Roman"/>
          <w:szCs w:val="22"/>
          <w:lang w:val="en-US"/>
        </w:rPr>
        <w:t xml:space="preserve"> for a wide range of motor speed</w:t>
      </w:r>
      <w:r w:rsidR="00B26539">
        <w:rPr>
          <w:rFonts w:ascii="Times New Roman" w:hAnsi="Times New Roman"/>
          <w:szCs w:val="22"/>
          <w:lang w:val="en-US"/>
        </w:rPr>
        <w:t>.</w:t>
      </w:r>
    </w:p>
    <w:p w:rsidR="002D6F53" w:rsidRPr="00B26539" w:rsidRDefault="002D6F53" w:rsidP="00B26539">
      <w:pPr>
        <w:pStyle w:val="heading1"/>
        <w:numPr>
          <w:ilvl w:val="0"/>
          <w:numId w:val="0"/>
        </w:numPr>
        <w:tabs>
          <w:tab w:val="left" w:pos="708"/>
        </w:tabs>
        <w:spacing w:before="240" w:after="0" w:line="240" w:lineRule="auto"/>
        <w:rPr>
          <w:sz w:val="22"/>
          <w:szCs w:val="22"/>
        </w:rPr>
      </w:pPr>
      <w:r w:rsidRPr="00B26539">
        <w:rPr>
          <w:sz w:val="22"/>
          <w:szCs w:val="22"/>
        </w:rPr>
        <w:t>Acknowledgements</w:t>
      </w:r>
    </w:p>
    <w:p w:rsidR="002D6F53" w:rsidRPr="00B26539" w:rsidRDefault="002D6F53" w:rsidP="002D6F53">
      <w:pPr>
        <w:tabs>
          <w:tab w:val="left" w:pos="426"/>
        </w:tabs>
        <w:rPr>
          <w:szCs w:val="22"/>
          <w:lang w:val="en-US"/>
        </w:rPr>
      </w:pPr>
      <w:r w:rsidRPr="00B26539">
        <w:rPr>
          <w:szCs w:val="22"/>
          <w:lang w:val="en-US"/>
        </w:rPr>
        <w:t>The work has been carried out with the financial support of the RFBR grant, project No. 20-08-00386.</w:t>
      </w:r>
    </w:p>
    <w:p w:rsidR="002D6F53" w:rsidRPr="002D6F53" w:rsidRDefault="002D6F53" w:rsidP="00B26539">
      <w:pPr>
        <w:pStyle w:val="heading1"/>
        <w:numPr>
          <w:ilvl w:val="0"/>
          <w:numId w:val="0"/>
        </w:numPr>
        <w:tabs>
          <w:tab w:val="left" w:pos="708"/>
        </w:tabs>
        <w:spacing w:before="240" w:after="0" w:line="240" w:lineRule="auto"/>
        <w:rPr>
          <w:sz w:val="22"/>
          <w:szCs w:val="22"/>
        </w:rPr>
      </w:pPr>
      <w:r w:rsidRPr="00B26539">
        <w:rPr>
          <w:sz w:val="22"/>
          <w:szCs w:val="22"/>
        </w:rPr>
        <w:t>References</w:t>
      </w:r>
    </w:p>
    <w:p w:rsidR="00C745E2" w:rsidRPr="00183DE7" w:rsidRDefault="00CF2526"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r w:rsidRPr="00183DE7">
        <w:rPr>
          <w:rFonts w:ascii="Times New Roman" w:hAnsi="Times New Roman" w:cs="Times New Roman"/>
          <w:sz w:val="20"/>
          <w:szCs w:val="20"/>
          <w:lang w:val="en-US"/>
        </w:rPr>
        <w:t xml:space="preserve">Miller </w:t>
      </w:r>
      <w:r>
        <w:rPr>
          <w:rFonts w:ascii="Times New Roman" w:hAnsi="Times New Roman" w:cs="Times New Roman"/>
          <w:sz w:val="20"/>
          <w:szCs w:val="20"/>
          <w:lang w:val="en-US"/>
        </w:rPr>
        <w:t>T J E</w:t>
      </w:r>
      <w:r w:rsidR="00C745E2" w:rsidRPr="00183DE7">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2002</w:t>
      </w:r>
      <w:r>
        <w:rPr>
          <w:rFonts w:ascii="Times New Roman" w:hAnsi="Times New Roman" w:cs="Times New Roman"/>
          <w:sz w:val="20"/>
          <w:szCs w:val="20"/>
          <w:lang w:val="en-US"/>
        </w:rPr>
        <w:t xml:space="preserve"> </w:t>
      </w:r>
      <w:r w:rsidR="00C745E2" w:rsidRPr="00183DE7">
        <w:rPr>
          <w:rFonts w:ascii="Times New Roman" w:hAnsi="Times New Roman" w:cs="Times New Roman"/>
          <w:i/>
          <w:sz w:val="20"/>
          <w:szCs w:val="20"/>
          <w:lang w:val="en-US"/>
        </w:rPr>
        <w:t>IEEE Trans. on Industrial Electronics</w:t>
      </w:r>
      <w:r>
        <w:rPr>
          <w:rFonts w:ascii="Times New Roman" w:hAnsi="Times New Roman" w:cs="Times New Roman"/>
          <w:sz w:val="20"/>
          <w:szCs w:val="20"/>
          <w:lang w:val="en-US"/>
        </w:rPr>
        <w:t xml:space="preserve"> </w:t>
      </w:r>
      <w:r w:rsidR="00C745E2" w:rsidRPr="00CF2526">
        <w:rPr>
          <w:rFonts w:ascii="Times New Roman" w:hAnsi="Times New Roman" w:cs="Times New Roman"/>
          <w:b/>
          <w:sz w:val="20"/>
          <w:szCs w:val="20"/>
          <w:lang w:val="en-US"/>
        </w:rPr>
        <w:t>49</w:t>
      </w:r>
      <w:r w:rsidRPr="00CF2526">
        <w:rPr>
          <w:rFonts w:ascii="Times New Roman" w:hAnsi="Times New Roman" w:cs="Times New Roman"/>
          <w:b/>
          <w:sz w:val="20"/>
          <w:szCs w:val="20"/>
          <w:lang w:val="en-US"/>
        </w:rPr>
        <w:t>(</w:t>
      </w:r>
      <w:r w:rsidR="00C745E2" w:rsidRPr="00CF2526">
        <w:rPr>
          <w:rFonts w:ascii="Times New Roman" w:hAnsi="Times New Roman" w:cs="Times New Roman"/>
          <w:b/>
          <w:sz w:val="20"/>
          <w:szCs w:val="20"/>
          <w:lang w:val="en-US"/>
        </w:rPr>
        <w:t>1</w:t>
      </w:r>
      <w:r w:rsidRPr="00CF2526">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15</w:t>
      </w:r>
      <w:r>
        <w:rPr>
          <w:rFonts w:ascii="Times New Roman" w:hAnsi="Times New Roman" w:cs="Times New Roman"/>
          <w:sz w:val="20"/>
          <w:szCs w:val="20"/>
          <w:lang w:val="en-US"/>
        </w:rPr>
        <w:noBreakHyphen/>
      </w:r>
      <w:r w:rsidR="00C745E2" w:rsidRPr="00183DE7">
        <w:rPr>
          <w:rFonts w:ascii="Times New Roman" w:hAnsi="Times New Roman" w:cs="Times New Roman"/>
          <w:sz w:val="20"/>
          <w:szCs w:val="20"/>
          <w:lang w:val="en-US"/>
        </w:rPr>
        <w:t>27</w:t>
      </w:r>
    </w:p>
    <w:p w:rsidR="00C745E2" w:rsidRPr="00183DE7" w:rsidRDefault="00E55D47"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Pratapgiri</w:t>
      </w:r>
      <w:proofErr w:type="spellEnd"/>
      <w:r w:rsidRPr="00183DE7">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 xml:space="preserve">S, </w:t>
      </w:r>
      <w:proofErr w:type="spellStart"/>
      <w:r w:rsidRPr="00183DE7">
        <w:rPr>
          <w:rFonts w:ascii="Times New Roman" w:hAnsi="Times New Roman" w:cs="Times New Roman"/>
          <w:sz w:val="20"/>
          <w:szCs w:val="20"/>
          <w:lang w:val="en-US"/>
        </w:rPr>
        <w:t>Polaki</w:t>
      </w:r>
      <w:proofErr w:type="spellEnd"/>
      <w:r w:rsidRPr="00183DE7">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 xml:space="preserve">P and </w:t>
      </w:r>
      <w:proofErr w:type="spellStart"/>
      <w:r w:rsidRPr="00183DE7">
        <w:rPr>
          <w:rFonts w:ascii="Times New Roman" w:hAnsi="Times New Roman" w:cs="Times New Roman"/>
          <w:sz w:val="20"/>
          <w:szCs w:val="20"/>
          <w:lang w:val="en-US"/>
        </w:rPr>
        <w:t>Narsimha</w:t>
      </w:r>
      <w:proofErr w:type="spellEnd"/>
      <w:r w:rsidRPr="00183DE7">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V</w:t>
      </w:r>
      <w:r>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2012</w:t>
      </w:r>
      <w:r>
        <w:rPr>
          <w:rFonts w:ascii="Times New Roman" w:hAnsi="Times New Roman" w:cs="Times New Roman"/>
          <w:sz w:val="20"/>
          <w:szCs w:val="20"/>
          <w:lang w:val="en-US"/>
        </w:rPr>
        <w:t xml:space="preserve"> </w:t>
      </w:r>
      <w:r w:rsidR="00C745E2" w:rsidRPr="00183DE7">
        <w:rPr>
          <w:rFonts w:ascii="Times New Roman" w:hAnsi="Times New Roman" w:cs="Times New Roman"/>
          <w:i/>
          <w:sz w:val="20"/>
          <w:szCs w:val="20"/>
          <w:lang w:val="en-US"/>
        </w:rPr>
        <w:t>World J</w:t>
      </w:r>
      <w:r>
        <w:rPr>
          <w:rFonts w:ascii="Times New Roman" w:hAnsi="Times New Roman" w:cs="Times New Roman"/>
          <w:i/>
          <w:sz w:val="20"/>
          <w:szCs w:val="20"/>
          <w:lang w:val="en-US"/>
        </w:rPr>
        <w:t>.</w:t>
      </w:r>
      <w:r w:rsidR="00C745E2" w:rsidRPr="00183DE7">
        <w:rPr>
          <w:rFonts w:ascii="Times New Roman" w:hAnsi="Times New Roman" w:cs="Times New Roman"/>
          <w:i/>
          <w:sz w:val="20"/>
          <w:szCs w:val="20"/>
          <w:lang w:val="en-US"/>
        </w:rPr>
        <w:t xml:space="preserve"> of Modelling and Simulation</w:t>
      </w:r>
      <w:r>
        <w:rPr>
          <w:rFonts w:ascii="Times New Roman" w:hAnsi="Times New Roman" w:cs="Times New Roman"/>
          <w:i/>
          <w:sz w:val="20"/>
          <w:szCs w:val="20"/>
          <w:lang w:val="en-US"/>
        </w:rPr>
        <w:t xml:space="preserve"> </w:t>
      </w:r>
      <w:r w:rsidR="00C745E2" w:rsidRPr="00E55D47">
        <w:rPr>
          <w:rFonts w:ascii="Times New Roman" w:hAnsi="Times New Roman" w:cs="Times New Roman"/>
          <w:b/>
          <w:sz w:val="20"/>
          <w:szCs w:val="20"/>
          <w:lang w:val="en-US"/>
        </w:rPr>
        <w:t>8</w:t>
      </w:r>
      <w:r w:rsidRPr="00E55D47">
        <w:rPr>
          <w:rFonts w:ascii="Times New Roman" w:hAnsi="Times New Roman" w:cs="Times New Roman"/>
          <w:b/>
          <w:sz w:val="20"/>
          <w:szCs w:val="20"/>
          <w:lang w:val="en-US"/>
        </w:rPr>
        <w:t>(</w:t>
      </w:r>
      <w:r w:rsidR="00C745E2" w:rsidRPr="00E55D47">
        <w:rPr>
          <w:rFonts w:ascii="Times New Roman" w:hAnsi="Times New Roman" w:cs="Times New Roman"/>
          <w:b/>
          <w:sz w:val="20"/>
          <w:szCs w:val="20"/>
          <w:lang w:val="en-US"/>
        </w:rPr>
        <w:t>3</w:t>
      </w:r>
      <w:r w:rsidRPr="00E55D47">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185</w:t>
      </w:r>
      <w:r>
        <w:rPr>
          <w:rFonts w:ascii="Times New Roman" w:hAnsi="Times New Roman" w:cs="Times New Roman"/>
          <w:sz w:val="20"/>
          <w:szCs w:val="20"/>
          <w:lang w:val="en-US"/>
        </w:rPr>
        <w:noBreakHyphen/>
      </w:r>
      <w:r w:rsidR="00C745E2" w:rsidRPr="00183DE7">
        <w:rPr>
          <w:rFonts w:ascii="Times New Roman" w:hAnsi="Times New Roman" w:cs="Times New Roman"/>
          <w:sz w:val="20"/>
          <w:szCs w:val="20"/>
          <w:lang w:val="en-US"/>
        </w:rPr>
        <w:t>193</w:t>
      </w:r>
    </w:p>
    <w:p w:rsidR="00C745E2" w:rsidRPr="006D6A27" w:rsidRDefault="00C745E2" w:rsidP="00AE0A7B">
      <w:pPr>
        <w:pStyle w:val="afff"/>
        <w:numPr>
          <w:ilvl w:val="0"/>
          <w:numId w:val="24"/>
        </w:numPr>
        <w:tabs>
          <w:tab w:val="clear" w:pos="360"/>
          <w:tab w:val="left" w:pos="851"/>
        </w:tabs>
        <w:spacing w:after="0" w:line="240" w:lineRule="auto"/>
        <w:ind w:left="567" w:hanging="567"/>
        <w:jc w:val="both"/>
        <w:rPr>
          <w:rFonts w:ascii="Times New Roman" w:hAnsi="Times New Roman" w:cs="Times New Roman"/>
          <w:sz w:val="20"/>
          <w:szCs w:val="20"/>
          <w:lang w:val="en-US"/>
        </w:rPr>
      </w:pPr>
      <w:r w:rsidRPr="006D6A27">
        <w:rPr>
          <w:rFonts w:ascii="Times New Roman" w:hAnsi="Times New Roman" w:cs="Times New Roman"/>
          <w:i/>
          <w:iCs/>
          <w:sz w:val="20"/>
          <w:szCs w:val="20"/>
          <w:lang w:val="en-US"/>
        </w:rPr>
        <w:t>Electronic Control of Switched Reluctance Machines</w:t>
      </w:r>
      <w:r w:rsidRPr="006D6A27">
        <w:rPr>
          <w:rFonts w:ascii="Times New Roman" w:hAnsi="Times New Roman" w:cs="Times New Roman"/>
          <w:sz w:val="20"/>
          <w:szCs w:val="20"/>
          <w:lang w:val="en-US"/>
        </w:rPr>
        <w:t xml:space="preserve"> (ser. </w:t>
      </w:r>
      <w:proofErr w:type="spellStart"/>
      <w:r w:rsidRPr="006D6A27">
        <w:rPr>
          <w:rFonts w:ascii="Times New Roman" w:hAnsi="Times New Roman" w:cs="Times New Roman"/>
          <w:sz w:val="20"/>
          <w:szCs w:val="20"/>
          <w:lang w:val="en-US"/>
        </w:rPr>
        <w:t>Newnes</w:t>
      </w:r>
      <w:proofErr w:type="spellEnd"/>
      <w:r w:rsidRPr="006D6A27">
        <w:rPr>
          <w:rFonts w:ascii="Times New Roman" w:hAnsi="Times New Roman" w:cs="Times New Roman"/>
          <w:sz w:val="20"/>
          <w:szCs w:val="20"/>
          <w:lang w:val="en-US"/>
        </w:rPr>
        <w:t xml:space="preserve"> Power Engineering Series) </w:t>
      </w:r>
      <w:r w:rsidR="00E515BD" w:rsidRPr="006D6A27">
        <w:rPr>
          <w:rFonts w:ascii="Times New Roman" w:hAnsi="Times New Roman" w:cs="Times New Roman"/>
          <w:sz w:val="20"/>
          <w:szCs w:val="20"/>
          <w:lang w:val="en-US"/>
        </w:rPr>
        <w:t>2001,</w:t>
      </w:r>
      <w:r w:rsidR="00AE0A7B" w:rsidRPr="006D6A27">
        <w:rPr>
          <w:rFonts w:ascii="Times New Roman" w:hAnsi="Times New Roman" w:cs="Times New Roman"/>
          <w:sz w:val="20"/>
          <w:szCs w:val="20"/>
          <w:lang w:val="en-US"/>
        </w:rPr>
        <w:tab/>
      </w:r>
      <w:proofErr w:type="spellStart"/>
      <w:r w:rsidR="00E515BD" w:rsidRPr="006D6A27">
        <w:rPr>
          <w:rFonts w:ascii="Times New Roman" w:hAnsi="Times New Roman" w:cs="Times New Roman"/>
          <w:sz w:val="20"/>
          <w:szCs w:val="20"/>
          <w:lang w:val="en-US"/>
        </w:rPr>
        <w:t>ed</w:t>
      </w:r>
      <w:proofErr w:type="spellEnd"/>
      <w:r w:rsidR="00E515BD" w:rsidRPr="006D6A27">
        <w:rPr>
          <w:rFonts w:ascii="Times New Roman" w:hAnsi="Times New Roman" w:cs="Times New Roman"/>
          <w:sz w:val="20"/>
          <w:szCs w:val="20"/>
          <w:lang w:val="en-US"/>
        </w:rPr>
        <w:t xml:space="preserve"> </w:t>
      </w:r>
      <w:r w:rsidR="00E55D47" w:rsidRPr="006D6A27">
        <w:rPr>
          <w:rFonts w:ascii="Times New Roman" w:hAnsi="Times New Roman" w:cs="Times New Roman"/>
          <w:sz w:val="20"/>
          <w:szCs w:val="20"/>
          <w:lang w:val="en-US"/>
        </w:rPr>
        <w:t>J E</w:t>
      </w:r>
      <w:r w:rsidR="00E515BD" w:rsidRPr="006D6A27">
        <w:rPr>
          <w:rFonts w:ascii="Times New Roman" w:hAnsi="Times New Roman" w:cs="Times New Roman"/>
          <w:sz w:val="20"/>
          <w:szCs w:val="20"/>
          <w:lang w:val="en-US"/>
        </w:rPr>
        <w:t xml:space="preserve"> Miller (</w:t>
      </w:r>
      <w:r w:rsidRPr="006D6A27">
        <w:rPr>
          <w:rFonts w:ascii="Times New Roman" w:hAnsi="Times New Roman" w:cs="Times New Roman"/>
          <w:sz w:val="20"/>
          <w:szCs w:val="20"/>
          <w:lang w:val="en-US"/>
        </w:rPr>
        <w:t xml:space="preserve">Oxford, U.K.: </w:t>
      </w:r>
      <w:proofErr w:type="spellStart"/>
      <w:r w:rsidRPr="006D6A27">
        <w:rPr>
          <w:rFonts w:ascii="Times New Roman" w:hAnsi="Times New Roman" w:cs="Times New Roman"/>
          <w:sz w:val="20"/>
          <w:szCs w:val="20"/>
          <w:lang w:val="en-US"/>
        </w:rPr>
        <w:t>Newnes</w:t>
      </w:r>
      <w:proofErr w:type="spellEnd"/>
      <w:r w:rsidR="006D6A27" w:rsidRPr="006D6A27">
        <w:rPr>
          <w:rFonts w:ascii="Times New Roman" w:hAnsi="Times New Roman" w:cs="Times New Roman"/>
          <w:sz w:val="20"/>
          <w:szCs w:val="20"/>
          <w:lang w:val="en-US"/>
        </w:rPr>
        <w:t>)</w:t>
      </w:r>
    </w:p>
    <w:p w:rsidR="00C745E2" w:rsidRPr="006D6A27" w:rsidRDefault="00E515BD"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r w:rsidRPr="006D6A27">
        <w:rPr>
          <w:rFonts w:ascii="Times New Roman" w:hAnsi="Times New Roman" w:cs="Times New Roman"/>
          <w:sz w:val="20"/>
          <w:szCs w:val="20"/>
          <w:lang w:val="en-US"/>
        </w:rPr>
        <w:t>Krishnan R</w:t>
      </w:r>
      <w:r w:rsidR="00C745E2" w:rsidRPr="006D6A27">
        <w:rPr>
          <w:rFonts w:ascii="Times New Roman" w:hAnsi="Times New Roman" w:cs="Times New Roman"/>
          <w:sz w:val="20"/>
          <w:szCs w:val="20"/>
          <w:lang w:val="en-US"/>
        </w:rPr>
        <w:t xml:space="preserve"> </w:t>
      </w:r>
      <w:r w:rsidRPr="006D6A27">
        <w:rPr>
          <w:rFonts w:ascii="Times New Roman" w:hAnsi="Times New Roman" w:cs="Times New Roman"/>
          <w:sz w:val="20"/>
          <w:szCs w:val="20"/>
          <w:lang w:val="en-US"/>
        </w:rPr>
        <w:t xml:space="preserve">2001 </w:t>
      </w:r>
      <w:r w:rsidR="00C745E2" w:rsidRPr="006D6A27">
        <w:rPr>
          <w:rFonts w:ascii="Times New Roman" w:hAnsi="Times New Roman" w:cs="Times New Roman"/>
          <w:i/>
          <w:sz w:val="20"/>
          <w:szCs w:val="20"/>
          <w:lang w:val="en-US"/>
        </w:rPr>
        <w:t>Switched reluctance motor drive</w:t>
      </w:r>
      <w:r w:rsidRPr="006D6A27">
        <w:rPr>
          <w:rFonts w:ascii="Times New Roman" w:hAnsi="Times New Roman" w:cs="Times New Roman"/>
          <w:sz w:val="20"/>
          <w:szCs w:val="20"/>
          <w:lang w:val="en-US"/>
        </w:rPr>
        <w:t xml:space="preserve"> </w:t>
      </w:r>
      <w:r w:rsidR="00C879C9" w:rsidRPr="006D6A27">
        <w:rPr>
          <w:rFonts w:ascii="Times New Roman" w:hAnsi="Times New Roman" w:cs="Times New Roman"/>
          <w:sz w:val="20"/>
          <w:szCs w:val="20"/>
          <w:lang w:val="en-US"/>
        </w:rPr>
        <w:t>(</w:t>
      </w:r>
      <w:r w:rsidR="00C745E2" w:rsidRPr="006D6A27">
        <w:rPr>
          <w:rFonts w:ascii="Times New Roman" w:hAnsi="Times New Roman" w:cs="Times New Roman"/>
          <w:sz w:val="20"/>
          <w:szCs w:val="20"/>
          <w:lang w:val="en-US"/>
        </w:rPr>
        <w:t>CRC Press</w:t>
      </w:r>
      <w:r w:rsidR="006D6A27" w:rsidRPr="006D6A27">
        <w:rPr>
          <w:rFonts w:ascii="Times New Roman" w:hAnsi="Times New Roman" w:cs="Times New Roman"/>
          <w:sz w:val="20"/>
          <w:szCs w:val="20"/>
          <w:lang w:val="en-US"/>
        </w:rPr>
        <w:t>)</w:t>
      </w:r>
    </w:p>
    <w:p w:rsidR="00C745E2" w:rsidRPr="006D6A27" w:rsidRDefault="00C745E2" w:rsidP="00AE0A7B">
      <w:pPr>
        <w:pStyle w:val="referenceitem"/>
        <w:numPr>
          <w:ilvl w:val="0"/>
          <w:numId w:val="24"/>
        </w:numPr>
        <w:tabs>
          <w:tab w:val="clear" w:pos="360"/>
          <w:tab w:val="left" w:pos="851"/>
        </w:tabs>
        <w:ind w:left="567" w:hanging="567"/>
        <w:textAlignment w:val="auto"/>
        <w:rPr>
          <w:sz w:val="20"/>
        </w:rPr>
      </w:pPr>
      <w:proofErr w:type="spellStart"/>
      <w:r w:rsidRPr="006D6A27">
        <w:rPr>
          <w:sz w:val="20"/>
        </w:rPr>
        <w:t>Antipov</w:t>
      </w:r>
      <w:proofErr w:type="spellEnd"/>
      <w:r w:rsidRPr="006D6A27">
        <w:rPr>
          <w:sz w:val="20"/>
        </w:rPr>
        <w:t xml:space="preserve"> V</w:t>
      </w:r>
      <w:r w:rsidR="00CB4CEC" w:rsidRPr="006D6A27">
        <w:rPr>
          <w:sz w:val="20"/>
        </w:rPr>
        <w:t xml:space="preserve"> </w:t>
      </w:r>
      <w:r w:rsidRPr="006D6A27">
        <w:rPr>
          <w:sz w:val="20"/>
        </w:rPr>
        <w:t xml:space="preserve">N, </w:t>
      </w:r>
      <w:proofErr w:type="spellStart"/>
      <w:r w:rsidRPr="006D6A27">
        <w:rPr>
          <w:sz w:val="20"/>
        </w:rPr>
        <w:t>Grozov</w:t>
      </w:r>
      <w:proofErr w:type="spellEnd"/>
      <w:r w:rsidRPr="006D6A27">
        <w:rPr>
          <w:sz w:val="20"/>
        </w:rPr>
        <w:t xml:space="preserve"> A</w:t>
      </w:r>
      <w:r w:rsidR="00CB4CEC" w:rsidRPr="006D6A27">
        <w:rPr>
          <w:sz w:val="20"/>
        </w:rPr>
        <w:t xml:space="preserve"> </w:t>
      </w:r>
      <w:r w:rsidRPr="006D6A27">
        <w:rPr>
          <w:sz w:val="20"/>
        </w:rPr>
        <w:t>D</w:t>
      </w:r>
      <w:r w:rsidR="00CB4CEC" w:rsidRPr="006D6A27">
        <w:rPr>
          <w:sz w:val="20"/>
        </w:rPr>
        <w:t xml:space="preserve"> and</w:t>
      </w:r>
      <w:r w:rsidRPr="006D6A27">
        <w:rPr>
          <w:sz w:val="20"/>
        </w:rPr>
        <w:t xml:space="preserve"> </w:t>
      </w:r>
      <w:proofErr w:type="spellStart"/>
      <w:r w:rsidRPr="006D6A27">
        <w:rPr>
          <w:sz w:val="20"/>
        </w:rPr>
        <w:t>Ivanova</w:t>
      </w:r>
      <w:proofErr w:type="spellEnd"/>
      <w:r w:rsidRPr="006D6A27">
        <w:rPr>
          <w:sz w:val="20"/>
        </w:rPr>
        <w:t xml:space="preserve"> A</w:t>
      </w:r>
      <w:r w:rsidR="00CB4CEC" w:rsidRPr="006D6A27">
        <w:rPr>
          <w:sz w:val="20"/>
        </w:rPr>
        <w:t xml:space="preserve"> </w:t>
      </w:r>
      <w:r w:rsidRPr="006D6A27">
        <w:rPr>
          <w:sz w:val="20"/>
        </w:rPr>
        <w:t xml:space="preserve">V </w:t>
      </w:r>
      <w:r w:rsidR="00CB4CEC" w:rsidRPr="006D6A27">
        <w:rPr>
          <w:sz w:val="20"/>
        </w:rPr>
        <w:t xml:space="preserve">2016 </w:t>
      </w:r>
      <w:proofErr w:type="spellStart"/>
      <w:r w:rsidRPr="006D6A27">
        <w:rPr>
          <w:i/>
          <w:sz w:val="20"/>
        </w:rPr>
        <w:t>Elektrichestvo</w:t>
      </w:r>
      <w:proofErr w:type="spellEnd"/>
      <w:r w:rsidRPr="006D6A27">
        <w:rPr>
          <w:sz w:val="20"/>
        </w:rPr>
        <w:t xml:space="preserve"> </w:t>
      </w:r>
      <w:r w:rsidRPr="006D6A27">
        <w:rPr>
          <w:b/>
          <w:sz w:val="20"/>
        </w:rPr>
        <w:t>10</w:t>
      </w:r>
      <w:r w:rsidRPr="006D6A27">
        <w:rPr>
          <w:sz w:val="20"/>
        </w:rPr>
        <w:t xml:space="preserve"> 45–52</w:t>
      </w:r>
    </w:p>
    <w:p w:rsidR="00C745E2" w:rsidRPr="00183DE7" w:rsidRDefault="00C745E2"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Antipov</w:t>
      </w:r>
      <w:proofErr w:type="spellEnd"/>
      <w:r w:rsidRPr="00183DE7">
        <w:rPr>
          <w:rFonts w:ascii="Times New Roman" w:hAnsi="Times New Roman" w:cs="Times New Roman"/>
          <w:sz w:val="20"/>
          <w:szCs w:val="20"/>
          <w:lang w:val="en-US"/>
        </w:rPr>
        <w:t xml:space="preserve"> V</w:t>
      </w:r>
      <w:r w:rsidR="00922821">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N</w:t>
      </w:r>
      <w:r w:rsidR="00922821">
        <w:rPr>
          <w:rFonts w:ascii="Times New Roman" w:hAnsi="Times New Roman" w:cs="Times New Roman"/>
          <w:sz w:val="20"/>
          <w:szCs w:val="20"/>
          <w:lang w:val="en-US"/>
        </w:rPr>
        <w:t>,</w:t>
      </w:r>
      <w:r w:rsidRPr="00183DE7">
        <w:rPr>
          <w:rFonts w:ascii="Times New Roman" w:hAnsi="Times New Roman" w:cs="Times New Roman"/>
          <w:sz w:val="20"/>
          <w:szCs w:val="20"/>
          <w:lang w:val="en-US"/>
        </w:rPr>
        <w:t xml:space="preserve"> </w:t>
      </w:r>
      <w:proofErr w:type="spellStart"/>
      <w:r w:rsidRPr="00183DE7">
        <w:rPr>
          <w:rFonts w:ascii="Times New Roman" w:hAnsi="Times New Roman" w:cs="Times New Roman"/>
          <w:sz w:val="20"/>
          <w:szCs w:val="20"/>
          <w:lang w:val="en-US"/>
        </w:rPr>
        <w:t>Grozov</w:t>
      </w:r>
      <w:proofErr w:type="spellEnd"/>
      <w:r w:rsidRPr="00183DE7">
        <w:rPr>
          <w:rFonts w:ascii="Times New Roman" w:hAnsi="Times New Roman" w:cs="Times New Roman"/>
          <w:sz w:val="20"/>
          <w:szCs w:val="20"/>
          <w:lang w:val="en-US"/>
        </w:rPr>
        <w:t xml:space="preserve"> A</w:t>
      </w:r>
      <w:r w:rsidR="00922821">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D</w:t>
      </w:r>
      <w:r w:rsidR="00922821">
        <w:rPr>
          <w:rFonts w:ascii="Times New Roman" w:hAnsi="Times New Roman" w:cs="Times New Roman"/>
          <w:sz w:val="20"/>
          <w:szCs w:val="20"/>
          <w:lang w:val="en-US"/>
        </w:rPr>
        <w:t xml:space="preserve"> and </w:t>
      </w:r>
      <w:proofErr w:type="spellStart"/>
      <w:r w:rsidR="00922821">
        <w:rPr>
          <w:rFonts w:ascii="Times New Roman" w:hAnsi="Times New Roman" w:cs="Times New Roman"/>
          <w:sz w:val="20"/>
          <w:szCs w:val="20"/>
          <w:lang w:val="en-US"/>
        </w:rPr>
        <w:t>Ivanova</w:t>
      </w:r>
      <w:proofErr w:type="spellEnd"/>
      <w:r w:rsidR="00922821">
        <w:rPr>
          <w:rFonts w:ascii="Times New Roman" w:hAnsi="Times New Roman" w:cs="Times New Roman"/>
          <w:sz w:val="20"/>
          <w:szCs w:val="20"/>
          <w:lang w:val="en-US"/>
        </w:rPr>
        <w:t xml:space="preserve"> A V</w:t>
      </w:r>
      <w:r w:rsidRPr="00183DE7">
        <w:rPr>
          <w:rFonts w:ascii="Times New Roman" w:hAnsi="Times New Roman" w:cs="Times New Roman"/>
          <w:sz w:val="20"/>
          <w:szCs w:val="20"/>
          <w:lang w:val="en-US"/>
        </w:rPr>
        <w:t xml:space="preserve"> </w:t>
      </w:r>
      <w:r w:rsidR="00922821" w:rsidRPr="00D22FD7">
        <w:rPr>
          <w:rFonts w:ascii="Times New Roman" w:hAnsi="Times New Roman" w:cs="Times New Roman"/>
          <w:sz w:val="20"/>
          <w:szCs w:val="20"/>
          <w:lang w:val="en-US"/>
        </w:rPr>
        <w:t xml:space="preserve">2020 </w:t>
      </w:r>
      <w:r w:rsidRPr="00AE3A48">
        <w:rPr>
          <w:rFonts w:ascii="Times New Roman" w:hAnsi="Times New Roman" w:cs="Times New Roman"/>
          <w:i/>
          <w:sz w:val="20"/>
          <w:szCs w:val="20"/>
          <w:lang w:val="en-US"/>
        </w:rPr>
        <w:t xml:space="preserve">Proc. </w:t>
      </w:r>
      <w:r w:rsidR="00AE3A48" w:rsidRPr="00AE3A48">
        <w:rPr>
          <w:rFonts w:ascii="Times New Roman" w:hAnsi="Times New Roman" w:cs="Times New Roman"/>
          <w:i/>
          <w:sz w:val="20"/>
          <w:szCs w:val="20"/>
          <w:lang w:val="en-US"/>
        </w:rPr>
        <w:t>of the</w:t>
      </w:r>
      <w:r w:rsidRPr="00AE3A48">
        <w:rPr>
          <w:rFonts w:ascii="Times New Roman" w:hAnsi="Times New Roman" w:cs="Times New Roman"/>
          <w:i/>
          <w:sz w:val="20"/>
          <w:szCs w:val="20"/>
          <w:lang w:val="en-US"/>
        </w:rPr>
        <w:t xml:space="preserve"> Int. Conf. </w:t>
      </w:r>
      <w:proofErr w:type="spellStart"/>
      <w:r w:rsidRPr="00AE3A48">
        <w:rPr>
          <w:rFonts w:ascii="Times New Roman" w:hAnsi="Times New Roman" w:cs="Times New Roman"/>
          <w:i/>
          <w:sz w:val="20"/>
          <w:szCs w:val="20"/>
          <w:lang w:val="en-US"/>
        </w:rPr>
        <w:t>Electr</w:t>
      </w:r>
      <w:proofErr w:type="spellEnd"/>
      <w:r w:rsidRPr="00AE3A48">
        <w:rPr>
          <w:rFonts w:ascii="Times New Roman" w:hAnsi="Times New Roman" w:cs="Times New Roman"/>
          <w:i/>
          <w:sz w:val="20"/>
          <w:szCs w:val="20"/>
          <w:lang w:val="en-US"/>
        </w:rPr>
        <w:t>. Mach</w:t>
      </w:r>
      <w:r w:rsidRPr="00D22FD7">
        <w:rPr>
          <w:rFonts w:ascii="Times New Roman" w:hAnsi="Times New Roman" w:cs="Times New Roman"/>
          <w:sz w:val="20"/>
          <w:szCs w:val="20"/>
          <w:lang w:val="en-US"/>
        </w:rPr>
        <w:t xml:space="preserve">. </w:t>
      </w:r>
      <w:r w:rsidRPr="00AE3A48">
        <w:rPr>
          <w:rFonts w:ascii="Times New Roman" w:hAnsi="Times New Roman" w:cs="Times New Roman"/>
          <w:i/>
          <w:sz w:val="20"/>
          <w:szCs w:val="20"/>
          <w:lang w:val="en-US"/>
        </w:rPr>
        <w:t>ICEM 2020</w:t>
      </w:r>
      <w:r w:rsidR="00AE0A7B" w:rsidRPr="00AE0A7B">
        <w:rPr>
          <w:rFonts w:ascii="Times New Roman" w:hAnsi="Times New Roman" w:cs="Times New Roman"/>
          <w:sz w:val="20"/>
          <w:szCs w:val="20"/>
          <w:lang w:val="en-US"/>
        </w:rPr>
        <w:tab/>
      </w:r>
      <w:r w:rsidR="00AE0A7B" w:rsidRPr="00AE0A7B">
        <w:rPr>
          <w:rFonts w:ascii="Times New Roman" w:hAnsi="Times New Roman" w:cs="Times New Roman"/>
          <w:sz w:val="20"/>
          <w:szCs w:val="20"/>
          <w:lang w:val="en-US"/>
        </w:rPr>
        <w:tab/>
      </w:r>
      <w:r w:rsidR="00AE3A48">
        <w:rPr>
          <w:rFonts w:ascii="Times New Roman" w:hAnsi="Times New Roman" w:cs="Times New Roman"/>
          <w:sz w:val="20"/>
          <w:szCs w:val="20"/>
          <w:lang w:val="en-US"/>
        </w:rPr>
        <w:t>1820–1825</w:t>
      </w:r>
    </w:p>
    <w:p w:rsidR="00C745E2" w:rsidRPr="00183DE7" w:rsidRDefault="00AE3A48"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Soares</w:t>
      </w:r>
      <w:proofErr w:type="spellEnd"/>
      <w:r w:rsidRPr="00183DE7">
        <w:rPr>
          <w:rFonts w:ascii="Times New Roman" w:hAnsi="Times New Roman" w:cs="Times New Roman"/>
          <w:sz w:val="20"/>
          <w:szCs w:val="20"/>
          <w:lang w:val="en-US"/>
        </w:rPr>
        <w:t xml:space="preserve"> </w:t>
      </w:r>
      <w:r>
        <w:rPr>
          <w:rFonts w:ascii="Times New Roman" w:hAnsi="Times New Roman" w:cs="Times New Roman"/>
          <w:sz w:val="20"/>
          <w:szCs w:val="20"/>
          <w:lang w:val="en-US"/>
        </w:rPr>
        <w:t>F</w:t>
      </w:r>
      <w:r w:rsidR="00C745E2" w:rsidRPr="00183DE7">
        <w:rPr>
          <w:rFonts w:ascii="Times New Roman" w:hAnsi="Times New Roman" w:cs="Times New Roman"/>
          <w:sz w:val="20"/>
          <w:szCs w:val="20"/>
          <w:lang w:val="en-US"/>
        </w:rPr>
        <w:t xml:space="preserve"> and </w:t>
      </w:r>
      <w:r w:rsidRPr="00183DE7">
        <w:rPr>
          <w:rFonts w:ascii="Times New Roman" w:hAnsi="Times New Roman" w:cs="Times New Roman"/>
          <w:sz w:val="20"/>
          <w:szCs w:val="20"/>
          <w:lang w:val="en-US"/>
        </w:rPr>
        <w:t xml:space="preserve">Costa Blanco </w:t>
      </w:r>
      <w:r w:rsidR="00C745E2" w:rsidRPr="00183DE7">
        <w:rPr>
          <w:rFonts w:ascii="Times New Roman" w:hAnsi="Times New Roman" w:cs="Times New Roman"/>
          <w:sz w:val="20"/>
          <w:szCs w:val="20"/>
          <w:lang w:val="en-US"/>
        </w:rPr>
        <w:t>P J</w:t>
      </w:r>
      <w:r>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2001</w:t>
      </w:r>
      <w:r>
        <w:rPr>
          <w:rFonts w:ascii="Times New Roman" w:hAnsi="Times New Roman" w:cs="Times New Roman"/>
          <w:sz w:val="20"/>
          <w:szCs w:val="20"/>
          <w:lang w:val="en-US"/>
        </w:rPr>
        <w:t xml:space="preserve"> </w:t>
      </w:r>
      <w:r w:rsidR="00C745E2" w:rsidRPr="00183DE7">
        <w:rPr>
          <w:rFonts w:ascii="Times New Roman" w:hAnsi="Times New Roman" w:cs="Times New Roman"/>
          <w:i/>
          <w:sz w:val="20"/>
          <w:szCs w:val="20"/>
          <w:lang w:val="en-US"/>
        </w:rPr>
        <w:t>IEEE Trans. Aerospace and Electronic systems</w:t>
      </w:r>
      <w:r>
        <w:rPr>
          <w:rFonts w:ascii="Times New Roman" w:hAnsi="Times New Roman" w:cs="Times New Roman"/>
          <w:sz w:val="20"/>
          <w:szCs w:val="20"/>
          <w:lang w:val="en-US"/>
        </w:rPr>
        <w:t xml:space="preserve"> </w:t>
      </w:r>
      <w:r w:rsidR="00C745E2" w:rsidRPr="00AE3A48">
        <w:rPr>
          <w:rFonts w:ascii="Times New Roman" w:hAnsi="Times New Roman" w:cs="Times New Roman"/>
          <w:b/>
          <w:sz w:val="20"/>
          <w:szCs w:val="20"/>
          <w:lang w:val="en-US"/>
        </w:rPr>
        <w:t>37</w:t>
      </w:r>
      <w:r w:rsidRPr="00AE3A48">
        <w:rPr>
          <w:rFonts w:ascii="Times New Roman" w:hAnsi="Times New Roman" w:cs="Times New Roman"/>
          <w:b/>
          <w:sz w:val="20"/>
          <w:szCs w:val="20"/>
          <w:lang w:val="en-US"/>
        </w:rPr>
        <w:t>(</w:t>
      </w:r>
      <w:r w:rsidR="00C745E2" w:rsidRPr="00AE3A48">
        <w:rPr>
          <w:rFonts w:ascii="Times New Roman" w:hAnsi="Times New Roman" w:cs="Times New Roman"/>
          <w:b/>
          <w:sz w:val="20"/>
          <w:szCs w:val="20"/>
          <w:lang w:val="en-US"/>
        </w:rPr>
        <w:t>3</w:t>
      </w:r>
      <w:r w:rsidRPr="00AE3A48">
        <w:rPr>
          <w:rFonts w:ascii="Times New Roman" w:hAnsi="Times New Roman" w:cs="Times New Roman"/>
          <w:b/>
          <w:sz w:val="20"/>
          <w:szCs w:val="20"/>
          <w:lang w:val="en-US"/>
        </w:rPr>
        <w:t>)</w:t>
      </w:r>
      <w:r w:rsidR="00C745E2" w:rsidRPr="00183DE7">
        <w:rPr>
          <w:rFonts w:ascii="Times New Roman" w:hAnsi="Times New Roman" w:cs="Times New Roman"/>
          <w:sz w:val="20"/>
          <w:szCs w:val="20"/>
          <w:lang w:val="en-US"/>
        </w:rPr>
        <w:t xml:space="preserve"> 989</w:t>
      </w:r>
      <w:r>
        <w:rPr>
          <w:rFonts w:ascii="Times New Roman" w:hAnsi="Times New Roman" w:cs="Times New Roman"/>
          <w:sz w:val="20"/>
          <w:szCs w:val="20"/>
          <w:lang w:val="en-US"/>
        </w:rPr>
        <w:noBreakHyphen/>
        <w:t>1009</w:t>
      </w:r>
    </w:p>
    <w:p w:rsidR="00C745E2" w:rsidRPr="00183DE7" w:rsidRDefault="00140BEC"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Chancharoensook</w:t>
      </w:r>
      <w:proofErr w:type="spellEnd"/>
      <w:r w:rsidRPr="00183DE7">
        <w:rPr>
          <w:rFonts w:ascii="Times New Roman" w:hAnsi="Times New Roman" w:cs="Times New Roman"/>
          <w:sz w:val="20"/>
          <w:szCs w:val="20"/>
          <w:lang w:val="en-US"/>
        </w:rPr>
        <w:t xml:space="preserve"> </w:t>
      </w:r>
      <w:r w:rsidR="00C745E2" w:rsidRPr="00183DE7">
        <w:rPr>
          <w:rFonts w:ascii="Times New Roman" w:hAnsi="Times New Roman" w:cs="Times New Roman"/>
          <w:sz w:val="20"/>
          <w:szCs w:val="20"/>
          <w:lang w:val="en-US"/>
        </w:rPr>
        <w:t xml:space="preserve">P and </w:t>
      </w:r>
      <w:r w:rsidRPr="00183DE7">
        <w:rPr>
          <w:rFonts w:ascii="Times New Roman" w:hAnsi="Times New Roman" w:cs="Times New Roman"/>
          <w:sz w:val="20"/>
          <w:szCs w:val="20"/>
          <w:lang w:val="en-US"/>
        </w:rPr>
        <w:t xml:space="preserve">Rahman </w:t>
      </w:r>
      <w:r w:rsidR="00C745E2" w:rsidRPr="00183DE7">
        <w:rPr>
          <w:rFonts w:ascii="Times New Roman" w:hAnsi="Times New Roman" w:cs="Times New Roman"/>
          <w:sz w:val="20"/>
          <w:szCs w:val="20"/>
          <w:lang w:val="en-US"/>
        </w:rPr>
        <w:t xml:space="preserve">M F </w:t>
      </w:r>
      <w:r w:rsidRPr="00140BEC">
        <w:rPr>
          <w:rFonts w:ascii="Times New Roman" w:hAnsi="Times New Roman" w:cs="Times New Roman"/>
          <w:sz w:val="20"/>
          <w:szCs w:val="20"/>
          <w:lang w:val="en-US"/>
        </w:rPr>
        <w:t xml:space="preserve">2002 </w:t>
      </w:r>
      <w:r w:rsidR="00C745E2" w:rsidRPr="00183DE7">
        <w:rPr>
          <w:rFonts w:ascii="Times New Roman" w:hAnsi="Times New Roman" w:cs="Times New Roman"/>
          <w:i/>
          <w:sz w:val="20"/>
          <w:szCs w:val="20"/>
          <w:lang w:val="en-US"/>
        </w:rPr>
        <w:t>Proc. IEEE Annual Conf. of the Industrial Electronics</w:t>
      </w:r>
      <w:r w:rsidR="00AE0A7B" w:rsidRPr="002C2653">
        <w:rPr>
          <w:rFonts w:ascii="Times New Roman" w:hAnsi="Times New Roman" w:cs="Times New Roman"/>
          <w:i/>
          <w:sz w:val="20"/>
          <w:szCs w:val="20"/>
          <w:lang w:val="en-US"/>
        </w:rPr>
        <w:tab/>
      </w:r>
      <w:r w:rsidR="00C745E2" w:rsidRPr="00183DE7">
        <w:rPr>
          <w:rFonts w:ascii="Times New Roman" w:hAnsi="Times New Roman" w:cs="Times New Roman"/>
          <w:i/>
          <w:sz w:val="20"/>
          <w:szCs w:val="20"/>
          <w:lang w:val="en-US"/>
        </w:rPr>
        <w:t>Society</w:t>
      </w:r>
      <w:r w:rsidR="00C745E2" w:rsidRPr="00183DE7">
        <w:rPr>
          <w:rFonts w:ascii="Times New Roman" w:hAnsi="Times New Roman" w:cs="Times New Roman"/>
          <w:sz w:val="20"/>
          <w:szCs w:val="20"/>
          <w:lang w:val="en-US"/>
        </w:rPr>
        <w:t xml:space="preserve">, </w:t>
      </w:r>
      <w:r w:rsidR="00C745E2" w:rsidRPr="00140BEC">
        <w:rPr>
          <w:rFonts w:ascii="Times New Roman" w:hAnsi="Times New Roman" w:cs="Times New Roman"/>
          <w:b/>
          <w:sz w:val="20"/>
          <w:szCs w:val="20"/>
          <w:lang w:val="en-US"/>
        </w:rPr>
        <w:t>1</w:t>
      </w:r>
      <w:r>
        <w:rPr>
          <w:rFonts w:ascii="Times New Roman" w:hAnsi="Times New Roman" w:cs="Times New Roman"/>
          <w:sz w:val="20"/>
          <w:szCs w:val="20"/>
          <w:lang w:val="en-US"/>
        </w:rPr>
        <w:t> </w:t>
      </w:r>
      <w:r w:rsidR="00C745E2" w:rsidRPr="00183DE7">
        <w:rPr>
          <w:rFonts w:ascii="Times New Roman" w:hAnsi="Times New Roman" w:cs="Times New Roman"/>
          <w:sz w:val="20"/>
          <w:szCs w:val="20"/>
          <w:lang w:val="en-US"/>
        </w:rPr>
        <w:t>491</w:t>
      </w:r>
      <w:r>
        <w:rPr>
          <w:rFonts w:ascii="Times New Roman" w:hAnsi="Times New Roman" w:cs="Times New Roman"/>
          <w:sz w:val="20"/>
          <w:szCs w:val="20"/>
          <w:lang w:val="en-US"/>
        </w:rPr>
        <w:noBreakHyphen/>
        <w:t>496</w:t>
      </w:r>
    </w:p>
    <w:p w:rsidR="00C745E2" w:rsidRPr="0034757D" w:rsidRDefault="00C745E2"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Matveev</w:t>
      </w:r>
      <w:proofErr w:type="spellEnd"/>
      <w:r w:rsidRPr="00183DE7">
        <w:rPr>
          <w:rFonts w:ascii="Times New Roman" w:hAnsi="Times New Roman" w:cs="Times New Roman"/>
          <w:sz w:val="20"/>
          <w:szCs w:val="20"/>
          <w:lang w:val="en-US"/>
        </w:rPr>
        <w:t xml:space="preserve"> A, </w:t>
      </w:r>
      <w:proofErr w:type="spellStart"/>
      <w:r w:rsidRPr="00183DE7">
        <w:rPr>
          <w:rFonts w:ascii="Times New Roman" w:hAnsi="Times New Roman" w:cs="Times New Roman"/>
          <w:sz w:val="20"/>
          <w:szCs w:val="20"/>
          <w:lang w:val="en-US"/>
        </w:rPr>
        <w:t>Kuzmichev</w:t>
      </w:r>
      <w:proofErr w:type="spellEnd"/>
      <w:r w:rsidRPr="00183DE7">
        <w:rPr>
          <w:rFonts w:ascii="Times New Roman" w:hAnsi="Times New Roman" w:cs="Times New Roman"/>
          <w:sz w:val="20"/>
          <w:szCs w:val="20"/>
          <w:lang w:val="en-US"/>
        </w:rPr>
        <w:t xml:space="preserve"> V, </w:t>
      </w:r>
      <w:proofErr w:type="spellStart"/>
      <w:r w:rsidRPr="00183DE7">
        <w:rPr>
          <w:rFonts w:ascii="Times New Roman" w:hAnsi="Times New Roman" w:cs="Times New Roman"/>
          <w:sz w:val="20"/>
          <w:szCs w:val="20"/>
          <w:lang w:val="en-US"/>
        </w:rPr>
        <w:t>Nilssen</w:t>
      </w:r>
      <w:proofErr w:type="spellEnd"/>
      <w:r w:rsidRPr="00183DE7">
        <w:rPr>
          <w:rFonts w:ascii="Times New Roman" w:hAnsi="Times New Roman" w:cs="Times New Roman"/>
          <w:sz w:val="20"/>
          <w:szCs w:val="20"/>
          <w:lang w:val="en-US"/>
        </w:rPr>
        <w:t xml:space="preserve"> R</w:t>
      </w:r>
      <w:r w:rsidR="00140BEC">
        <w:rPr>
          <w:rFonts w:ascii="Times New Roman" w:hAnsi="Times New Roman" w:cs="Times New Roman"/>
          <w:sz w:val="20"/>
          <w:szCs w:val="20"/>
          <w:lang w:val="en-US"/>
        </w:rPr>
        <w:t xml:space="preserve"> and</w:t>
      </w:r>
      <w:r w:rsidRPr="00183DE7">
        <w:rPr>
          <w:rFonts w:ascii="Times New Roman" w:hAnsi="Times New Roman" w:cs="Times New Roman"/>
          <w:sz w:val="20"/>
          <w:szCs w:val="20"/>
          <w:lang w:val="en-US"/>
        </w:rPr>
        <w:t xml:space="preserve"> </w:t>
      </w:r>
      <w:proofErr w:type="spellStart"/>
      <w:r w:rsidRPr="00183DE7">
        <w:rPr>
          <w:rFonts w:ascii="Times New Roman" w:hAnsi="Times New Roman" w:cs="Times New Roman"/>
          <w:sz w:val="20"/>
          <w:szCs w:val="20"/>
          <w:lang w:val="en-US"/>
        </w:rPr>
        <w:t>Undeland</w:t>
      </w:r>
      <w:proofErr w:type="spellEnd"/>
      <w:r w:rsidRPr="00183DE7">
        <w:rPr>
          <w:rFonts w:ascii="Times New Roman" w:hAnsi="Times New Roman" w:cs="Times New Roman"/>
          <w:sz w:val="20"/>
          <w:szCs w:val="20"/>
          <w:lang w:val="en-US"/>
        </w:rPr>
        <w:t xml:space="preserve"> T </w:t>
      </w:r>
      <w:r w:rsidR="00140BEC" w:rsidRPr="00183DE7">
        <w:rPr>
          <w:rFonts w:ascii="Times New Roman" w:hAnsi="Times New Roman" w:cs="Times New Roman"/>
          <w:sz w:val="20"/>
          <w:szCs w:val="20"/>
          <w:lang w:val="en-US"/>
        </w:rPr>
        <w:t>2003</w:t>
      </w:r>
      <w:r w:rsidR="00140BEC">
        <w:rPr>
          <w:rFonts w:ascii="Times New Roman" w:hAnsi="Times New Roman" w:cs="Times New Roman"/>
          <w:sz w:val="20"/>
          <w:szCs w:val="20"/>
          <w:lang w:val="en-US"/>
        </w:rPr>
        <w:t xml:space="preserve"> </w:t>
      </w:r>
      <w:r w:rsidRPr="0034757D">
        <w:rPr>
          <w:rFonts w:ascii="Times New Roman" w:hAnsi="Times New Roman" w:cs="Times New Roman"/>
          <w:i/>
          <w:sz w:val="20"/>
          <w:szCs w:val="20"/>
          <w:lang w:val="en-US"/>
        </w:rPr>
        <w:t xml:space="preserve">Proc. </w:t>
      </w:r>
      <w:r w:rsidR="00140BEC" w:rsidRPr="0034757D">
        <w:rPr>
          <w:rFonts w:ascii="Times New Roman" w:hAnsi="Times New Roman" w:cs="Times New Roman"/>
          <w:i/>
          <w:sz w:val="20"/>
          <w:szCs w:val="20"/>
          <w:lang w:val="en-US"/>
        </w:rPr>
        <w:t xml:space="preserve">of the </w:t>
      </w:r>
      <w:r w:rsidRPr="0034757D">
        <w:rPr>
          <w:rFonts w:ascii="Times New Roman" w:hAnsi="Times New Roman" w:cs="Times New Roman"/>
          <w:i/>
          <w:sz w:val="20"/>
          <w:szCs w:val="20"/>
          <w:lang w:val="en-US"/>
        </w:rPr>
        <w:t>European Conf. on Power</w:t>
      </w:r>
      <w:r w:rsidR="00AE0A7B" w:rsidRPr="002C2653">
        <w:rPr>
          <w:rFonts w:ascii="Times New Roman" w:hAnsi="Times New Roman" w:cs="Times New Roman"/>
          <w:i/>
          <w:sz w:val="20"/>
          <w:szCs w:val="20"/>
          <w:lang w:val="en-US"/>
        </w:rPr>
        <w:tab/>
      </w:r>
      <w:r w:rsidRPr="0034757D">
        <w:rPr>
          <w:rFonts w:ascii="Times New Roman" w:hAnsi="Times New Roman" w:cs="Times New Roman"/>
          <w:i/>
          <w:sz w:val="20"/>
          <w:szCs w:val="20"/>
          <w:lang w:val="en-US"/>
        </w:rPr>
        <w:t>Electronics and Appl.</w:t>
      </w:r>
      <w:r w:rsidR="00140BEC" w:rsidRPr="0034757D">
        <w:rPr>
          <w:rFonts w:ascii="Times New Roman" w:hAnsi="Times New Roman" w:cs="Times New Roman"/>
          <w:i/>
          <w:sz w:val="20"/>
          <w:szCs w:val="20"/>
          <w:lang w:val="en-US"/>
        </w:rPr>
        <w:t xml:space="preserve"> </w:t>
      </w:r>
      <w:r w:rsidR="0034757D" w:rsidRPr="0034757D">
        <w:rPr>
          <w:rFonts w:ascii="Times New Roman" w:hAnsi="Times New Roman" w:cs="Times New Roman"/>
          <w:sz w:val="20"/>
          <w:szCs w:val="20"/>
          <w:lang w:val="en-US"/>
        </w:rPr>
        <w:t>1</w:t>
      </w:r>
      <w:r w:rsidR="0034757D" w:rsidRPr="0034757D">
        <w:rPr>
          <w:rFonts w:ascii="Times New Roman" w:hAnsi="Times New Roman" w:cs="Times New Roman"/>
          <w:sz w:val="20"/>
          <w:szCs w:val="20"/>
          <w:lang w:val="en-US"/>
        </w:rPr>
        <w:noBreakHyphen/>
        <w:t>10</w:t>
      </w:r>
    </w:p>
    <w:p w:rsidR="00C745E2" w:rsidRPr="00183DE7" w:rsidRDefault="00C745E2"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r w:rsidRPr="00183DE7">
        <w:rPr>
          <w:rFonts w:ascii="Times New Roman" w:hAnsi="Times New Roman" w:cs="Times New Roman"/>
          <w:sz w:val="20"/>
          <w:szCs w:val="20"/>
          <w:lang w:val="en-US"/>
        </w:rPr>
        <w:t>Tanaka K</w:t>
      </w:r>
      <w:r w:rsidR="00F00C00">
        <w:rPr>
          <w:rFonts w:ascii="Times New Roman" w:hAnsi="Times New Roman" w:cs="Times New Roman"/>
          <w:sz w:val="20"/>
          <w:szCs w:val="20"/>
          <w:lang w:val="en-US"/>
        </w:rPr>
        <w:t xml:space="preserve"> and</w:t>
      </w:r>
      <w:r w:rsidRPr="00183DE7">
        <w:rPr>
          <w:rFonts w:ascii="Times New Roman" w:hAnsi="Times New Roman" w:cs="Times New Roman"/>
          <w:sz w:val="20"/>
          <w:szCs w:val="20"/>
          <w:lang w:val="en-US"/>
        </w:rPr>
        <w:t xml:space="preserve"> Wang H</w:t>
      </w:r>
      <w:r w:rsidR="00F00C00">
        <w:rPr>
          <w:rFonts w:ascii="Times New Roman" w:hAnsi="Times New Roman" w:cs="Times New Roman"/>
          <w:sz w:val="20"/>
          <w:szCs w:val="20"/>
          <w:lang w:val="en-US"/>
        </w:rPr>
        <w:t xml:space="preserve"> O</w:t>
      </w:r>
      <w:r w:rsidRPr="00183DE7">
        <w:rPr>
          <w:rFonts w:ascii="Times New Roman" w:hAnsi="Times New Roman" w:cs="Times New Roman"/>
          <w:sz w:val="20"/>
          <w:szCs w:val="20"/>
          <w:lang w:val="en-US"/>
        </w:rPr>
        <w:t xml:space="preserve"> </w:t>
      </w:r>
      <w:r w:rsidR="00F00C00" w:rsidRPr="00183DE7">
        <w:rPr>
          <w:rFonts w:ascii="Times New Roman" w:hAnsi="Times New Roman" w:cs="Times New Roman"/>
          <w:sz w:val="20"/>
          <w:szCs w:val="20"/>
          <w:lang w:val="en-US"/>
        </w:rPr>
        <w:t>2001</w:t>
      </w:r>
      <w:r w:rsidR="00F00C00">
        <w:rPr>
          <w:rFonts w:ascii="Times New Roman" w:hAnsi="Times New Roman" w:cs="Times New Roman"/>
          <w:sz w:val="20"/>
          <w:szCs w:val="20"/>
          <w:lang w:val="en-US"/>
        </w:rPr>
        <w:t xml:space="preserve"> </w:t>
      </w:r>
      <w:r w:rsidRPr="00F00C00">
        <w:rPr>
          <w:rFonts w:ascii="Times New Roman" w:hAnsi="Times New Roman" w:cs="Times New Roman"/>
          <w:i/>
          <w:sz w:val="20"/>
          <w:szCs w:val="20"/>
          <w:lang w:val="en-US"/>
        </w:rPr>
        <w:t>Fuzzy Control Systems Design and Analysis: A Linear Matrix Inequality</w:t>
      </w:r>
      <w:r w:rsidR="00AE0A7B" w:rsidRPr="002C2653">
        <w:rPr>
          <w:rFonts w:ascii="Times New Roman" w:hAnsi="Times New Roman" w:cs="Times New Roman"/>
          <w:i/>
          <w:sz w:val="20"/>
          <w:szCs w:val="20"/>
          <w:lang w:val="en-US"/>
        </w:rPr>
        <w:tab/>
      </w:r>
      <w:r w:rsidRPr="00F00C00">
        <w:rPr>
          <w:rFonts w:ascii="Times New Roman" w:hAnsi="Times New Roman" w:cs="Times New Roman"/>
          <w:i/>
          <w:sz w:val="20"/>
          <w:szCs w:val="20"/>
          <w:lang w:val="en-US"/>
        </w:rPr>
        <w:t>Approach</w:t>
      </w:r>
      <w:r w:rsidRPr="00183DE7">
        <w:rPr>
          <w:rFonts w:ascii="Times New Roman" w:hAnsi="Times New Roman" w:cs="Times New Roman"/>
          <w:sz w:val="20"/>
          <w:szCs w:val="20"/>
          <w:lang w:val="en-US"/>
        </w:rPr>
        <w:t xml:space="preserve"> </w:t>
      </w:r>
      <w:r w:rsidR="00F00C00">
        <w:rPr>
          <w:rFonts w:ascii="Times New Roman" w:hAnsi="Times New Roman" w:cs="Times New Roman"/>
          <w:sz w:val="20"/>
          <w:szCs w:val="20"/>
          <w:lang w:val="en-US"/>
        </w:rPr>
        <w:t>(</w:t>
      </w:r>
      <w:r w:rsidR="00F00C00" w:rsidRPr="00F00C00">
        <w:rPr>
          <w:rFonts w:ascii="Times New Roman" w:hAnsi="Times New Roman" w:cs="Times New Roman"/>
          <w:sz w:val="20"/>
          <w:szCs w:val="20"/>
          <w:lang w:val="en-US"/>
        </w:rPr>
        <w:t xml:space="preserve">New York: </w:t>
      </w:r>
      <w:r w:rsidRPr="00183DE7">
        <w:rPr>
          <w:rFonts w:ascii="Times New Roman" w:hAnsi="Times New Roman" w:cs="Times New Roman"/>
          <w:sz w:val="20"/>
          <w:szCs w:val="20"/>
          <w:lang w:val="en-US"/>
        </w:rPr>
        <w:t>John Wiley &amp; Sons, Inc.</w:t>
      </w:r>
      <w:r w:rsidR="00F00C00">
        <w:rPr>
          <w:rFonts w:ascii="Times New Roman" w:hAnsi="Times New Roman" w:cs="Times New Roman"/>
          <w:sz w:val="20"/>
          <w:szCs w:val="20"/>
          <w:lang w:val="en-US"/>
        </w:rPr>
        <w:t>)</w:t>
      </w:r>
    </w:p>
    <w:p w:rsidR="00C745E2" w:rsidRPr="00183DE7" w:rsidRDefault="00C745E2"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183DE7">
        <w:rPr>
          <w:rFonts w:ascii="Times New Roman" w:hAnsi="Times New Roman" w:cs="Times New Roman"/>
          <w:sz w:val="20"/>
          <w:szCs w:val="20"/>
          <w:lang w:val="en-US"/>
        </w:rPr>
        <w:t>Wadnerkar</w:t>
      </w:r>
      <w:proofErr w:type="spellEnd"/>
      <w:r w:rsidRPr="00183DE7">
        <w:rPr>
          <w:rFonts w:ascii="Times New Roman" w:hAnsi="Times New Roman" w:cs="Times New Roman"/>
          <w:sz w:val="20"/>
          <w:szCs w:val="20"/>
          <w:lang w:val="en-US"/>
        </w:rPr>
        <w:t xml:space="preserve"> V</w:t>
      </w:r>
      <w:r w:rsidR="008C0D23">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 xml:space="preserve">S, </w:t>
      </w:r>
      <w:proofErr w:type="spellStart"/>
      <w:r w:rsidRPr="00183DE7">
        <w:rPr>
          <w:rFonts w:ascii="Times New Roman" w:hAnsi="Times New Roman" w:cs="Times New Roman"/>
          <w:sz w:val="20"/>
          <w:szCs w:val="20"/>
          <w:lang w:val="en-US"/>
        </w:rPr>
        <w:t>Bhaskar</w:t>
      </w:r>
      <w:proofErr w:type="spellEnd"/>
      <w:r w:rsidRPr="00183DE7">
        <w:rPr>
          <w:rFonts w:ascii="Times New Roman" w:hAnsi="Times New Roman" w:cs="Times New Roman"/>
          <w:sz w:val="20"/>
          <w:szCs w:val="20"/>
          <w:lang w:val="en-US"/>
        </w:rPr>
        <w:t xml:space="preserve"> M</w:t>
      </w:r>
      <w:r w:rsidR="008C0D23">
        <w:rPr>
          <w:rFonts w:ascii="Times New Roman" w:hAnsi="Times New Roman" w:cs="Times New Roman"/>
          <w:sz w:val="20"/>
          <w:szCs w:val="20"/>
          <w:lang w:val="en-US"/>
        </w:rPr>
        <w:t xml:space="preserve"> </w:t>
      </w:r>
      <w:proofErr w:type="spellStart"/>
      <w:r w:rsidRPr="00183DE7">
        <w:rPr>
          <w:rFonts w:ascii="Times New Roman" w:hAnsi="Times New Roman" w:cs="Times New Roman"/>
          <w:sz w:val="20"/>
          <w:szCs w:val="20"/>
          <w:lang w:val="en-US"/>
        </w:rPr>
        <w:t>M</w:t>
      </w:r>
      <w:proofErr w:type="spellEnd"/>
      <w:r w:rsidRPr="00183DE7">
        <w:rPr>
          <w:rFonts w:ascii="Times New Roman" w:hAnsi="Times New Roman" w:cs="Times New Roman"/>
          <w:sz w:val="20"/>
          <w:szCs w:val="20"/>
          <w:lang w:val="en-US"/>
        </w:rPr>
        <w:t xml:space="preserve">, </w:t>
      </w:r>
      <w:r w:rsidR="008C0D23" w:rsidRPr="00183DE7">
        <w:rPr>
          <w:rFonts w:ascii="Times New Roman" w:hAnsi="Times New Roman" w:cs="Times New Roman"/>
          <w:sz w:val="20"/>
          <w:szCs w:val="20"/>
          <w:lang w:val="en-US"/>
        </w:rPr>
        <w:t xml:space="preserve">Das </w:t>
      </w:r>
      <w:r w:rsidR="008C0D23">
        <w:rPr>
          <w:rFonts w:ascii="Times New Roman" w:hAnsi="Times New Roman" w:cs="Times New Roman"/>
          <w:sz w:val="20"/>
          <w:szCs w:val="20"/>
          <w:lang w:val="en-US"/>
        </w:rPr>
        <w:t>T</w:t>
      </w:r>
      <w:r w:rsidRPr="00183DE7">
        <w:rPr>
          <w:rFonts w:ascii="Times New Roman" w:hAnsi="Times New Roman" w:cs="Times New Roman"/>
          <w:sz w:val="20"/>
          <w:szCs w:val="20"/>
          <w:lang w:val="en-US"/>
        </w:rPr>
        <w:t xml:space="preserve"> R</w:t>
      </w:r>
      <w:r w:rsidR="008C0D23">
        <w:rPr>
          <w:rFonts w:ascii="Times New Roman" w:hAnsi="Times New Roman" w:cs="Times New Roman"/>
          <w:sz w:val="20"/>
          <w:szCs w:val="20"/>
          <w:lang w:val="en-US"/>
        </w:rPr>
        <w:t xml:space="preserve"> and</w:t>
      </w:r>
      <w:r w:rsidRPr="00183DE7">
        <w:rPr>
          <w:rFonts w:ascii="Times New Roman" w:hAnsi="Times New Roman" w:cs="Times New Roman"/>
          <w:sz w:val="20"/>
          <w:szCs w:val="20"/>
          <w:lang w:val="en-US"/>
        </w:rPr>
        <w:t xml:space="preserve"> </w:t>
      </w:r>
      <w:proofErr w:type="spellStart"/>
      <w:r w:rsidRPr="00183DE7">
        <w:rPr>
          <w:rFonts w:ascii="Times New Roman" w:hAnsi="Times New Roman" w:cs="Times New Roman"/>
          <w:sz w:val="20"/>
          <w:szCs w:val="20"/>
          <w:lang w:val="en-US"/>
        </w:rPr>
        <w:t>RajKumar</w:t>
      </w:r>
      <w:proofErr w:type="spellEnd"/>
      <w:r w:rsidRPr="00183DE7">
        <w:rPr>
          <w:rFonts w:ascii="Times New Roman" w:hAnsi="Times New Roman" w:cs="Times New Roman"/>
          <w:sz w:val="20"/>
          <w:szCs w:val="20"/>
          <w:lang w:val="en-US"/>
        </w:rPr>
        <w:t xml:space="preserve"> A</w:t>
      </w:r>
      <w:r w:rsidR="008C0D23">
        <w:rPr>
          <w:rFonts w:ascii="Times New Roman" w:hAnsi="Times New Roman" w:cs="Times New Roman"/>
          <w:sz w:val="20"/>
          <w:szCs w:val="20"/>
          <w:lang w:val="en-US"/>
        </w:rPr>
        <w:t xml:space="preserve"> </w:t>
      </w:r>
      <w:r w:rsidRPr="00183DE7">
        <w:rPr>
          <w:rFonts w:ascii="Times New Roman" w:hAnsi="Times New Roman" w:cs="Times New Roman"/>
          <w:sz w:val="20"/>
          <w:szCs w:val="20"/>
          <w:lang w:val="en-US"/>
        </w:rPr>
        <w:t xml:space="preserve">D </w:t>
      </w:r>
      <w:r w:rsidR="008C0D23" w:rsidRPr="00183DE7">
        <w:rPr>
          <w:rFonts w:ascii="Times New Roman" w:hAnsi="Times New Roman" w:cs="Times New Roman"/>
          <w:sz w:val="20"/>
          <w:szCs w:val="20"/>
          <w:lang w:val="en-US"/>
        </w:rPr>
        <w:t>2010</w:t>
      </w:r>
      <w:r w:rsidR="008C0D23">
        <w:rPr>
          <w:rFonts w:ascii="Times New Roman" w:hAnsi="Times New Roman" w:cs="Times New Roman"/>
          <w:sz w:val="20"/>
          <w:szCs w:val="20"/>
          <w:lang w:val="en-US"/>
        </w:rPr>
        <w:t xml:space="preserve"> </w:t>
      </w:r>
      <w:r w:rsidRPr="008C0D23">
        <w:rPr>
          <w:rFonts w:ascii="Times New Roman" w:hAnsi="Times New Roman" w:cs="Times New Roman"/>
          <w:i/>
          <w:sz w:val="20"/>
          <w:szCs w:val="20"/>
          <w:lang w:val="en-US"/>
        </w:rPr>
        <w:t>J</w:t>
      </w:r>
      <w:r w:rsidR="008C0D23" w:rsidRPr="008C0D23">
        <w:rPr>
          <w:rFonts w:ascii="Times New Roman" w:hAnsi="Times New Roman" w:cs="Times New Roman"/>
          <w:i/>
          <w:sz w:val="20"/>
          <w:szCs w:val="20"/>
          <w:lang w:val="en-US"/>
        </w:rPr>
        <w:t>.</w:t>
      </w:r>
      <w:r w:rsidRPr="008C0D23">
        <w:rPr>
          <w:rFonts w:ascii="Times New Roman" w:hAnsi="Times New Roman" w:cs="Times New Roman"/>
          <w:i/>
          <w:sz w:val="20"/>
          <w:szCs w:val="20"/>
          <w:lang w:val="en-US"/>
        </w:rPr>
        <w:t xml:space="preserve"> of Electrical Engineering &amp;</w:t>
      </w:r>
      <w:r w:rsidR="00AE0A7B" w:rsidRPr="002C2653">
        <w:rPr>
          <w:rFonts w:ascii="Times New Roman" w:hAnsi="Times New Roman" w:cs="Times New Roman"/>
          <w:i/>
          <w:sz w:val="20"/>
          <w:szCs w:val="20"/>
          <w:lang w:val="en-US"/>
        </w:rPr>
        <w:tab/>
      </w:r>
      <w:r w:rsidRPr="008C0D23">
        <w:rPr>
          <w:rFonts w:ascii="Times New Roman" w:hAnsi="Times New Roman" w:cs="Times New Roman"/>
          <w:i/>
          <w:sz w:val="20"/>
          <w:szCs w:val="20"/>
          <w:lang w:val="en-US"/>
        </w:rPr>
        <w:t>Technology</w:t>
      </w:r>
      <w:r w:rsidRPr="00183DE7">
        <w:rPr>
          <w:rFonts w:ascii="Times New Roman" w:hAnsi="Times New Roman" w:cs="Times New Roman"/>
          <w:sz w:val="20"/>
          <w:szCs w:val="20"/>
          <w:lang w:val="en-US"/>
        </w:rPr>
        <w:t xml:space="preserve"> </w:t>
      </w:r>
      <w:r w:rsidRPr="008C0D23">
        <w:rPr>
          <w:rFonts w:ascii="Times New Roman" w:hAnsi="Times New Roman" w:cs="Times New Roman"/>
          <w:b/>
          <w:sz w:val="20"/>
          <w:szCs w:val="20"/>
          <w:lang w:val="en-US"/>
        </w:rPr>
        <w:t>5</w:t>
      </w:r>
      <w:r w:rsidR="008C0D23" w:rsidRPr="008C0D23">
        <w:rPr>
          <w:rFonts w:ascii="Times New Roman" w:hAnsi="Times New Roman" w:cs="Times New Roman"/>
          <w:b/>
          <w:sz w:val="20"/>
          <w:szCs w:val="20"/>
          <w:lang w:val="en-US"/>
        </w:rPr>
        <w:t>(</w:t>
      </w:r>
      <w:r w:rsidRPr="008C0D23">
        <w:rPr>
          <w:rFonts w:ascii="Times New Roman" w:hAnsi="Times New Roman" w:cs="Times New Roman"/>
          <w:b/>
          <w:sz w:val="20"/>
          <w:szCs w:val="20"/>
          <w:lang w:val="en-US"/>
        </w:rPr>
        <w:t>2</w:t>
      </w:r>
      <w:r w:rsidR="008C0D23" w:rsidRPr="008C0D23">
        <w:rPr>
          <w:rFonts w:ascii="Times New Roman" w:hAnsi="Times New Roman" w:cs="Times New Roman"/>
          <w:b/>
          <w:sz w:val="20"/>
          <w:szCs w:val="20"/>
          <w:lang w:val="en-US"/>
        </w:rPr>
        <w:t>)</w:t>
      </w:r>
      <w:r w:rsidR="008C0D23">
        <w:rPr>
          <w:rFonts w:ascii="Times New Roman" w:hAnsi="Times New Roman" w:cs="Times New Roman"/>
          <w:sz w:val="20"/>
          <w:szCs w:val="20"/>
          <w:lang w:val="en-US"/>
        </w:rPr>
        <w:t xml:space="preserve"> </w:t>
      </w:r>
      <w:r w:rsidR="00B60825" w:rsidRPr="00B60825">
        <w:rPr>
          <w:rFonts w:ascii="Times New Roman" w:hAnsi="Times New Roman" w:cs="Times New Roman"/>
          <w:sz w:val="20"/>
          <w:szCs w:val="20"/>
          <w:lang w:val="en-US"/>
        </w:rPr>
        <w:t>276–281</w:t>
      </w:r>
    </w:p>
    <w:p w:rsidR="00C745E2" w:rsidRPr="0074055E" w:rsidRDefault="008C0D23" w:rsidP="00AE0A7B">
      <w:pPr>
        <w:pStyle w:val="afff"/>
        <w:numPr>
          <w:ilvl w:val="0"/>
          <w:numId w:val="24"/>
        </w:numPr>
        <w:tabs>
          <w:tab w:val="clear" w:pos="360"/>
          <w:tab w:val="left" w:pos="851"/>
        </w:tabs>
        <w:spacing w:after="0" w:line="240" w:lineRule="auto"/>
        <w:ind w:left="567" w:hanging="567"/>
        <w:jc w:val="both"/>
        <w:rPr>
          <w:rFonts w:ascii="Times New Roman" w:hAnsi="Times New Roman" w:cs="Times New Roman"/>
          <w:sz w:val="20"/>
          <w:szCs w:val="20"/>
          <w:lang w:val="en-US"/>
        </w:rPr>
      </w:pPr>
      <w:r w:rsidRPr="0074055E">
        <w:rPr>
          <w:rFonts w:ascii="Times New Roman" w:hAnsi="Times New Roman"/>
          <w:sz w:val="20"/>
          <w:lang w:val="en-US"/>
        </w:rPr>
        <w:t>Karakas E and</w:t>
      </w:r>
      <w:r w:rsidR="00C745E2" w:rsidRPr="0074055E">
        <w:rPr>
          <w:rFonts w:ascii="Times New Roman" w:hAnsi="Times New Roman"/>
          <w:sz w:val="20"/>
          <w:lang w:val="en-US"/>
        </w:rPr>
        <w:t xml:space="preserve"> </w:t>
      </w:r>
      <w:proofErr w:type="spellStart"/>
      <w:r w:rsidR="00C745E2" w:rsidRPr="0074055E">
        <w:rPr>
          <w:rFonts w:ascii="Times New Roman" w:hAnsi="Times New Roman"/>
          <w:sz w:val="20"/>
          <w:lang w:val="en-US"/>
        </w:rPr>
        <w:t>Vardarbasi</w:t>
      </w:r>
      <w:proofErr w:type="spellEnd"/>
      <w:r w:rsidR="00C745E2" w:rsidRPr="0074055E">
        <w:rPr>
          <w:rFonts w:ascii="Times New Roman" w:hAnsi="Times New Roman"/>
          <w:sz w:val="20"/>
          <w:lang w:val="en-US"/>
        </w:rPr>
        <w:t xml:space="preserve"> S </w:t>
      </w:r>
      <w:r w:rsidRPr="0074055E">
        <w:rPr>
          <w:rFonts w:ascii="Times New Roman" w:hAnsi="Times New Roman"/>
          <w:sz w:val="20"/>
          <w:lang w:val="en-US"/>
        </w:rPr>
        <w:t xml:space="preserve">2007 </w:t>
      </w:r>
      <w:proofErr w:type="spellStart"/>
      <w:r w:rsidR="00C745E2" w:rsidRPr="0074055E">
        <w:rPr>
          <w:rFonts w:ascii="Times New Roman" w:hAnsi="Times New Roman"/>
          <w:i/>
          <w:sz w:val="20"/>
          <w:lang w:val="en-US"/>
        </w:rPr>
        <w:t>Sadhana</w:t>
      </w:r>
      <w:proofErr w:type="spellEnd"/>
      <w:r w:rsidR="00C745E2" w:rsidRPr="0074055E">
        <w:rPr>
          <w:rFonts w:ascii="Times New Roman" w:hAnsi="Times New Roman"/>
          <w:sz w:val="20"/>
          <w:lang w:val="en-US"/>
        </w:rPr>
        <w:t xml:space="preserve"> </w:t>
      </w:r>
      <w:r w:rsidR="00C745E2" w:rsidRPr="0074055E">
        <w:rPr>
          <w:rFonts w:ascii="Times New Roman" w:hAnsi="Times New Roman"/>
          <w:b/>
          <w:sz w:val="20"/>
          <w:lang w:val="en-US"/>
        </w:rPr>
        <w:t>32</w:t>
      </w:r>
      <w:r w:rsidRPr="0074055E">
        <w:rPr>
          <w:rFonts w:ascii="Times New Roman" w:hAnsi="Times New Roman"/>
          <w:b/>
          <w:sz w:val="20"/>
          <w:lang w:val="en-US"/>
        </w:rPr>
        <w:t>(</w:t>
      </w:r>
      <w:r w:rsidR="00C745E2" w:rsidRPr="0074055E">
        <w:rPr>
          <w:rFonts w:ascii="Times New Roman" w:hAnsi="Times New Roman"/>
          <w:b/>
          <w:sz w:val="20"/>
          <w:lang w:val="en-US"/>
        </w:rPr>
        <w:t>5</w:t>
      </w:r>
      <w:r w:rsidRPr="0074055E">
        <w:rPr>
          <w:rFonts w:ascii="Times New Roman" w:hAnsi="Times New Roman"/>
          <w:b/>
          <w:sz w:val="20"/>
          <w:lang w:val="en-US"/>
        </w:rPr>
        <w:t>)</w:t>
      </w:r>
      <w:r w:rsidRPr="0074055E">
        <w:rPr>
          <w:rFonts w:ascii="Times New Roman" w:hAnsi="Times New Roman"/>
          <w:sz w:val="20"/>
          <w:lang w:val="en-US"/>
        </w:rPr>
        <w:t xml:space="preserve"> </w:t>
      </w:r>
      <w:r w:rsidR="0074055E" w:rsidRPr="0074055E">
        <w:rPr>
          <w:rFonts w:ascii="Times New Roman" w:hAnsi="Times New Roman" w:cs="Times New Roman"/>
          <w:sz w:val="20"/>
          <w:szCs w:val="20"/>
          <w:lang w:val="en-US"/>
        </w:rPr>
        <w:t>587–596</w:t>
      </w:r>
    </w:p>
    <w:p w:rsidR="00C745E2" w:rsidRPr="006D6A27" w:rsidRDefault="00C745E2" w:rsidP="00AE0A7B">
      <w:pPr>
        <w:pStyle w:val="afff"/>
        <w:numPr>
          <w:ilvl w:val="0"/>
          <w:numId w:val="24"/>
        </w:numPr>
        <w:tabs>
          <w:tab w:val="clear" w:pos="360"/>
          <w:tab w:val="left" w:pos="851"/>
          <w:tab w:val="left" w:pos="1855"/>
        </w:tabs>
        <w:spacing w:after="0" w:line="240" w:lineRule="auto"/>
        <w:ind w:left="567" w:hanging="567"/>
        <w:jc w:val="both"/>
        <w:rPr>
          <w:rFonts w:ascii="Times New Roman" w:hAnsi="Times New Roman" w:cs="Times New Roman"/>
          <w:sz w:val="20"/>
          <w:szCs w:val="20"/>
          <w:lang w:val="en-US"/>
        </w:rPr>
      </w:pPr>
      <w:proofErr w:type="spellStart"/>
      <w:r w:rsidRPr="006D6A27">
        <w:rPr>
          <w:rFonts w:ascii="Times New Roman" w:hAnsi="Times New Roman" w:cs="Times New Roman"/>
          <w:sz w:val="20"/>
          <w:szCs w:val="20"/>
          <w:lang w:val="en-US"/>
        </w:rPr>
        <w:t>Pushparajesh</w:t>
      </w:r>
      <w:proofErr w:type="spellEnd"/>
      <w:r w:rsidRPr="006D6A27">
        <w:rPr>
          <w:rFonts w:ascii="Times New Roman" w:hAnsi="Times New Roman" w:cs="Times New Roman"/>
          <w:sz w:val="20"/>
          <w:szCs w:val="20"/>
          <w:lang w:val="en-US"/>
        </w:rPr>
        <w:t xml:space="preserve"> V, </w:t>
      </w:r>
      <w:proofErr w:type="spellStart"/>
      <w:r w:rsidRPr="006D6A27">
        <w:rPr>
          <w:rFonts w:ascii="Times New Roman" w:hAnsi="Times New Roman" w:cs="Times New Roman"/>
          <w:sz w:val="20"/>
          <w:szCs w:val="20"/>
          <w:lang w:val="en-US"/>
        </w:rPr>
        <w:t>Balamurugan</w:t>
      </w:r>
      <w:proofErr w:type="spellEnd"/>
      <w:r w:rsidRPr="006D6A27">
        <w:rPr>
          <w:rFonts w:ascii="Times New Roman" w:hAnsi="Times New Roman" w:cs="Times New Roman"/>
          <w:sz w:val="20"/>
          <w:szCs w:val="20"/>
          <w:lang w:val="en-US"/>
        </w:rPr>
        <w:t xml:space="preserve"> M</w:t>
      </w:r>
      <w:r w:rsidR="00E45FC3" w:rsidRPr="006D6A27">
        <w:rPr>
          <w:rFonts w:ascii="Times New Roman" w:hAnsi="Times New Roman" w:cs="Times New Roman"/>
          <w:sz w:val="20"/>
          <w:szCs w:val="20"/>
          <w:lang w:val="en-US"/>
        </w:rPr>
        <w:t xml:space="preserve"> and</w:t>
      </w:r>
      <w:r w:rsidRPr="006D6A27">
        <w:rPr>
          <w:rFonts w:ascii="Times New Roman" w:hAnsi="Times New Roman" w:cs="Times New Roman"/>
          <w:sz w:val="20"/>
          <w:szCs w:val="20"/>
          <w:lang w:val="en-US"/>
        </w:rPr>
        <w:t xml:space="preserve"> </w:t>
      </w:r>
      <w:proofErr w:type="spellStart"/>
      <w:r w:rsidRPr="006D6A27">
        <w:rPr>
          <w:rFonts w:ascii="Times New Roman" w:hAnsi="Times New Roman" w:cs="Times New Roman"/>
          <w:sz w:val="20"/>
          <w:szCs w:val="20"/>
          <w:lang w:val="en-US"/>
        </w:rPr>
        <w:t>Ramaiah</w:t>
      </w:r>
      <w:proofErr w:type="spellEnd"/>
      <w:r w:rsidRPr="006D6A27">
        <w:rPr>
          <w:rFonts w:ascii="Times New Roman" w:hAnsi="Times New Roman" w:cs="Times New Roman"/>
          <w:sz w:val="20"/>
          <w:szCs w:val="20"/>
          <w:lang w:val="en-US"/>
        </w:rPr>
        <w:t xml:space="preserve"> N</w:t>
      </w:r>
      <w:r w:rsidR="00E45FC3" w:rsidRPr="006D6A27">
        <w:rPr>
          <w:rFonts w:ascii="Times New Roman" w:hAnsi="Times New Roman" w:cs="Times New Roman"/>
          <w:sz w:val="20"/>
          <w:szCs w:val="20"/>
          <w:lang w:val="en-US"/>
        </w:rPr>
        <w:t xml:space="preserve"> 2019 </w:t>
      </w:r>
      <w:r w:rsidRPr="006D6A27">
        <w:rPr>
          <w:rFonts w:ascii="Times New Roman" w:hAnsi="Times New Roman" w:cs="Times New Roman"/>
          <w:i/>
          <w:sz w:val="20"/>
          <w:szCs w:val="20"/>
          <w:lang w:val="en-US"/>
        </w:rPr>
        <w:t>SSRN Electronic J.</w:t>
      </w:r>
      <w:r w:rsidRPr="006D6A27">
        <w:rPr>
          <w:rFonts w:ascii="Times New Roman" w:hAnsi="Times New Roman" w:cs="Times New Roman"/>
          <w:sz w:val="20"/>
          <w:szCs w:val="20"/>
          <w:lang w:val="en-US"/>
        </w:rPr>
        <w:t xml:space="preserve"> DOI: 10.2139/ssrn.3371369</w:t>
      </w:r>
    </w:p>
    <w:p w:rsidR="00C745E2" w:rsidRPr="00B60825" w:rsidRDefault="00C745E2" w:rsidP="00AE0A7B">
      <w:pPr>
        <w:pStyle w:val="afff"/>
        <w:numPr>
          <w:ilvl w:val="0"/>
          <w:numId w:val="24"/>
        </w:numPr>
        <w:tabs>
          <w:tab w:val="clear" w:pos="360"/>
          <w:tab w:val="left" w:pos="851"/>
        </w:tabs>
        <w:spacing w:after="0" w:line="240" w:lineRule="auto"/>
        <w:ind w:left="567" w:hanging="567"/>
        <w:jc w:val="both"/>
        <w:rPr>
          <w:rFonts w:ascii="Times New Roman" w:hAnsi="Times New Roman" w:cs="Times New Roman"/>
          <w:sz w:val="20"/>
          <w:szCs w:val="20"/>
          <w:lang w:val="en-US"/>
        </w:rPr>
      </w:pPr>
      <w:r w:rsidRPr="00B60825">
        <w:rPr>
          <w:rFonts w:ascii="Times New Roman" w:hAnsi="Times New Roman"/>
          <w:sz w:val="20"/>
          <w:lang w:val="en-US"/>
        </w:rPr>
        <w:t>Li C, Wang G, Li Y</w:t>
      </w:r>
      <w:r w:rsidR="00E45FC3" w:rsidRPr="00B60825">
        <w:rPr>
          <w:rFonts w:ascii="Times New Roman" w:hAnsi="Times New Roman"/>
          <w:sz w:val="20"/>
          <w:lang w:val="en-US"/>
        </w:rPr>
        <w:t xml:space="preserve"> and Xu A</w:t>
      </w:r>
      <w:r w:rsidRPr="00B60825">
        <w:rPr>
          <w:rFonts w:ascii="Times New Roman" w:hAnsi="Times New Roman"/>
          <w:sz w:val="20"/>
          <w:lang w:val="en-US"/>
        </w:rPr>
        <w:t xml:space="preserve"> </w:t>
      </w:r>
      <w:r w:rsidR="00E45FC3" w:rsidRPr="00B60825">
        <w:rPr>
          <w:rFonts w:ascii="Times New Roman" w:hAnsi="Times New Roman"/>
          <w:sz w:val="20"/>
          <w:lang w:val="en-US"/>
        </w:rPr>
        <w:t xml:space="preserve">2018 </w:t>
      </w:r>
      <w:proofErr w:type="spellStart"/>
      <w:r w:rsidRPr="00B60825">
        <w:rPr>
          <w:rFonts w:ascii="Times New Roman" w:hAnsi="Times New Roman"/>
          <w:i/>
          <w:sz w:val="20"/>
          <w:lang w:val="en-US"/>
        </w:rPr>
        <w:t>Automatika</w:t>
      </w:r>
      <w:proofErr w:type="spellEnd"/>
      <w:r w:rsidR="00E45FC3" w:rsidRPr="00B60825">
        <w:rPr>
          <w:rFonts w:ascii="Times New Roman" w:hAnsi="Times New Roman"/>
          <w:sz w:val="20"/>
          <w:lang w:val="en-US"/>
        </w:rPr>
        <w:t xml:space="preserve"> </w:t>
      </w:r>
      <w:r w:rsidRPr="00B60825">
        <w:rPr>
          <w:rFonts w:ascii="Times New Roman" w:hAnsi="Times New Roman"/>
          <w:b/>
          <w:sz w:val="20"/>
          <w:lang w:val="en-US"/>
        </w:rPr>
        <w:t>59</w:t>
      </w:r>
      <w:r w:rsidR="00E45FC3" w:rsidRPr="00B60825">
        <w:rPr>
          <w:rFonts w:ascii="Times New Roman" w:hAnsi="Times New Roman"/>
          <w:b/>
          <w:sz w:val="20"/>
          <w:lang w:val="en-US"/>
        </w:rPr>
        <w:t>(</w:t>
      </w:r>
      <w:r w:rsidRPr="00B60825">
        <w:rPr>
          <w:rFonts w:ascii="Times New Roman" w:hAnsi="Times New Roman"/>
          <w:b/>
          <w:sz w:val="20"/>
          <w:lang w:val="en-US"/>
        </w:rPr>
        <w:t>1</w:t>
      </w:r>
      <w:r w:rsidR="00E45FC3" w:rsidRPr="00B60825">
        <w:rPr>
          <w:rFonts w:ascii="Times New Roman" w:hAnsi="Times New Roman"/>
          <w:b/>
          <w:sz w:val="20"/>
          <w:lang w:val="en-US"/>
        </w:rPr>
        <w:t>)</w:t>
      </w:r>
      <w:r w:rsidR="00E45FC3" w:rsidRPr="00B60825">
        <w:rPr>
          <w:rFonts w:ascii="Times New Roman" w:hAnsi="Times New Roman"/>
          <w:sz w:val="20"/>
          <w:lang w:val="en-US"/>
        </w:rPr>
        <w:t xml:space="preserve"> </w:t>
      </w:r>
      <w:r w:rsidR="00B60825" w:rsidRPr="00B60825">
        <w:rPr>
          <w:rFonts w:ascii="Times New Roman" w:hAnsi="Times New Roman" w:cs="Times New Roman"/>
          <w:sz w:val="20"/>
          <w:szCs w:val="20"/>
          <w:lang w:val="en-US"/>
        </w:rPr>
        <w:t>24–34</w:t>
      </w:r>
    </w:p>
    <w:p w:rsidR="002D6F53" w:rsidRDefault="002D6F53" w:rsidP="002D6F53">
      <w:pPr>
        <w:rPr>
          <w:rFonts w:ascii="Times New Roman" w:hAnsi="Times New Roman"/>
          <w:sz w:val="20"/>
          <w:lang w:val="en-US"/>
        </w:rPr>
      </w:pPr>
    </w:p>
    <w:sectPr w:rsidR="002D6F53" w:rsidSect="00AF538E">
      <w:head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5E4" w:rsidRDefault="001F75E4">
      <w:r>
        <w:separator/>
      </w:r>
    </w:p>
  </w:endnote>
  <w:endnote w:type="continuationSeparator" w:id="0">
    <w:p w:rsidR="001F75E4" w:rsidRDefault="001F7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5E4" w:rsidRPr="00043761" w:rsidRDefault="001F75E4">
      <w:pPr>
        <w:pStyle w:val="Bulleted"/>
        <w:numPr>
          <w:ilvl w:val="0"/>
          <w:numId w:val="0"/>
        </w:numPr>
        <w:rPr>
          <w:rFonts w:ascii="Sabon" w:hAnsi="Sabon"/>
          <w:color w:val="auto"/>
          <w:szCs w:val="20"/>
        </w:rPr>
      </w:pPr>
      <w:r>
        <w:separator/>
      </w:r>
    </w:p>
  </w:footnote>
  <w:footnote w:type="continuationSeparator" w:id="0">
    <w:p w:rsidR="001F75E4" w:rsidRDefault="001F7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5E4" w:rsidRPr="000719EA" w:rsidRDefault="001F75E4">
    <w:pPr>
      <w:pStyle w:val="af7"/>
      <w:rPr>
        <w:rFonts w:asciiTheme="minorHAnsi" w:hAnsiTheme="minorHAnsi"/>
        <w:lang w:val="ru-RU"/>
      </w:rPr>
    </w:pPr>
  </w:p>
  <w:p w:rsidR="001F75E4" w:rsidRDefault="001F75E4">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5"/>
      <w:lvlText w:val="%1."/>
      <w:lvlJc w:val="left"/>
      <w:pPr>
        <w:tabs>
          <w:tab w:val="num" w:pos="1492"/>
        </w:tabs>
        <w:ind w:left="1492" w:hanging="360"/>
      </w:pPr>
    </w:lvl>
  </w:abstractNum>
  <w:abstractNum w:abstractNumId="1">
    <w:nsid w:val="FFFFFF7D"/>
    <w:multiLevelType w:val="singleLevel"/>
    <w:tmpl w:val="D766FB84"/>
    <w:lvl w:ilvl="0">
      <w:start w:val="1"/>
      <w:numFmt w:val="decimal"/>
      <w:pStyle w:val="4"/>
      <w:lvlText w:val="%1."/>
      <w:lvlJc w:val="left"/>
      <w:pPr>
        <w:tabs>
          <w:tab w:val="num" w:pos="1209"/>
        </w:tabs>
        <w:ind w:left="1209" w:hanging="360"/>
      </w:pPr>
    </w:lvl>
  </w:abstractNum>
  <w:abstractNum w:abstractNumId="2">
    <w:nsid w:val="FFFFFF7E"/>
    <w:multiLevelType w:val="singleLevel"/>
    <w:tmpl w:val="BF3C04E4"/>
    <w:lvl w:ilvl="0">
      <w:start w:val="1"/>
      <w:numFmt w:val="decimal"/>
      <w:pStyle w:val="3"/>
      <w:lvlText w:val="%1."/>
      <w:lvlJc w:val="left"/>
      <w:pPr>
        <w:tabs>
          <w:tab w:val="num" w:pos="926"/>
        </w:tabs>
        <w:ind w:left="926" w:hanging="360"/>
      </w:pPr>
    </w:lvl>
  </w:abstractNum>
  <w:abstractNum w:abstractNumId="3">
    <w:nsid w:val="FFFFFF7F"/>
    <w:multiLevelType w:val="singleLevel"/>
    <w:tmpl w:val="8E34FFFA"/>
    <w:lvl w:ilvl="0">
      <w:start w:val="1"/>
      <w:numFmt w:val="decimal"/>
      <w:pStyle w:val="2"/>
      <w:lvlText w:val="%1."/>
      <w:lvlJc w:val="left"/>
      <w:pPr>
        <w:tabs>
          <w:tab w:val="num" w:pos="643"/>
        </w:tabs>
        <w:ind w:left="643" w:hanging="360"/>
      </w:pPr>
    </w:lvl>
  </w:abstractNum>
  <w:abstractNum w:abstractNumId="4">
    <w:nsid w:val="FFFFFF80"/>
    <w:multiLevelType w:val="singleLevel"/>
    <w:tmpl w:val="D81657F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a"/>
      <w:lvlText w:val="%1."/>
      <w:lvlJc w:val="left"/>
      <w:pPr>
        <w:tabs>
          <w:tab w:val="num" w:pos="360"/>
        </w:tabs>
        <w:ind w:left="360" w:hanging="360"/>
      </w:pPr>
    </w:lvl>
  </w:abstractNum>
  <w:abstractNum w:abstractNumId="9">
    <w:nsid w:val="FFFFFF89"/>
    <w:multiLevelType w:val="singleLevel"/>
    <w:tmpl w:val="597AF94E"/>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6"/>
    <w:lvl w:ilvl="0">
      <w:start w:val="1"/>
      <w:numFmt w:val="decimal"/>
      <w:lvlText w:val="[%1]"/>
      <w:lvlJc w:val="left"/>
      <w:pPr>
        <w:tabs>
          <w:tab w:val="num" w:pos="360"/>
        </w:tabs>
        <w:ind w:left="360" w:hanging="360"/>
      </w:pPr>
    </w:lvl>
  </w:abstractNum>
  <w:abstractNum w:abstractNumId="11">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A1719C"/>
    <w:multiLevelType w:val="multilevel"/>
    <w:tmpl w:val="04090023"/>
    <w:styleLink w:val="a1"/>
    <w:lvl w:ilvl="0">
      <w:start w:val="1"/>
      <w:numFmt w:val="upperRoman"/>
      <w:pStyle w:val="1"/>
      <w:lvlText w:val="Article %1."/>
      <w:lvlJc w:val="left"/>
      <w:pPr>
        <w:tabs>
          <w:tab w:val="num" w:pos="1440"/>
        </w:tabs>
        <w:ind w:left="0" w:firstLine="0"/>
      </w:pPr>
    </w:lvl>
    <w:lvl w:ilvl="1">
      <w:start w:val="1"/>
      <w:numFmt w:val="decimalZero"/>
      <w:pStyle w:val="21"/>
      <w:isLgl/>
      <w:lvlText w:val="Section %1.%2"/>
      <w:lvlJc w:val="left"/>
      <w:pPr>
        <w:tabs>
          <w:tab w:val="num" w:pos="1080"/>
        </w:tabs>
        <w:ind w:left="0" w:firstLine="0"/>
      </w:pPr>
    </w:lvl>
    <w:lvl w:ilvl="2">
      <w:start w:val="1"/>
      <w:numFmt w:val="lowerLetter"/>
      <w:pStyle w:val="3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3FF09B4"/>
    <w:multiLevelType w:val="multilevel"/>
    <w:tmpl w:val="FDD20034"/>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69DB3D12"/>
    <w:multiLevelType w:val="hybridMultilevel"/>
    <w:tmpl w:val="4E2EA6C0"/>
    <w:lvl w:ilvl="0" w:tplc="95FEA854">
      <w:start w:val="1"/>
      <w:numFmt w:val="lowerLetter"/>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9">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7D9521C8"/>
    <w:multiLevelType w:val="multilevel"/>
    <w:tmpl w:val="F35CB8F2"/>
    <w:styleLink w:val="referencelist"/>
    <w:lvl w:ilvl="0">
      <w:start w:val="1"/>
      <w:numFmt w:val="decimal"/>
      <w:pStyle w:val="referenceitem"/>
      <w:lvlText w:val="%1."/>
      <w:lvlJc w:val="right"/>
      <w:pPr>
        <w:tabs>
          <w:tab w:val="num" w:pos="1249"/>
        </w:tabs>
        <w:ind w:left="1249"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21">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4"/>
  </w:num>
  <w:num w:numId="14">
    <w:abstractNumId w:val="11"/>
  </w:num>
  <w:num w:numId="15">
    <w:abstractNumId w:val="21"/>
  </w:num>
  <w:num w:numId="16">
    <w:abstractNumId w:val="13"/>
  </w:num>
  <w:num w:numId="17">
    <w:abstractNumId w:val="12"/>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8"/>
  </w:num>
  <w:num w:numId="22">
    <w:abstractNumId w:val="19"/>
  </w:num>
  <w:num w:numId="23">
    <w:abstractNumId w:val="20"/>
  </w:num>
  <w:num w:numId="24">
    <w:abstractNumId w:val="10"/>
  </w:num>
  <w:num w:numId="25">
    <w:abstractNumId w:val="17"/>
  </w:num>
  <w:num w:numId="26">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2"/>
  </w:compat>
  <w:rsids>
    <w:rsidRoot w:val="00A02FAE"/>
    <w:rsid w:val="0004265E"/>
    <w:rsid w:val="00047C3A"/>
    <w:rsid w:val="0005030B"/>
    <w:rsid w:val="000509D3"/>
    <w:rsid w:val="000719EA"/>
    <w:rsid w:val="000C2394"/>
    <w:rsid w:val="000D6D16"/>
    <w:rsid w:val="0013079D"/>
    <w:rsid w:val="00137524"/>
    <w:rsid w:val="00140BEC"/>
    <w:rsid w:val="0016388D"/>
    <w:rsid w:val="00165E82"/>
    <w:rsid w:val="0017062B"/>
    <w:rsid w:val="001B1858"/>
    <w:rsid w:val="001D4224"/>
    <w:rsid w:val="001F75E4"/>
    <w:rsid w:val="0024250D"/>
    <w:rsid w:val="00263F7A"/>
    <w:rsid w:val="00273A96"/>
    <w:rsid w:val="00282BA2"/>
    <w:rsid w:val="002C2653"/>
    <w:rsid w:val="002D4C7F"/>
    <w:rsid w:val="002D6F53"/>
    <w:rsid w:val="002F3AC1"/>
    <w:rsid w:val="003077FB"/>
    <w:rsid w:val="00325AF3"/>
    <w:rsid w:val="0034757D"/>
    <w:rsid w:val="003608F8"/>
    <w:rsid w:val="00361BEB"/>
    <w:rsid w:val="00387943"/>
    <w:rsid w:val="003C5148"/>
    <w:rsid w:val="003E5CDE"/>
    <w:rsid w:val="0042143C"/>
    <w:rsid w:val="00445156"/>
    <w:rsid w:val="00447216"/>
    <w:rsid w:val="00455C71"/>
    <w:rsid w:val="00480A2E"/>
    <w:rsid w:val="0048120B"/>
    <w:rsid w:val="00487C6B"/>
    <w:rsid w:val="00487F52"/>
    <w:rsid w:val="00493C3C"/>
    <w:rsid w:val="004A6052"/>
    <w:rsid w:val="004A701A"/>
    <w:rsid w:val="00513721"/>
    <w:rsid w:val="00521A70"/>
    <w:rsid w:val="005651D4"/>
    <w:rsid w:val="005C24F9"/>
    <w:rsid w:val="005C384C"/>
    <w:rsid w:val="005F0027"/>
    <w:rsid w:val="005F03B4"/>
    <w:rsid w:val="00606D86"/>
    <w:rsid w:val="00634AEE"/>
    <w:rsid w:val="0066710D"/>
    <w:rsid w:val="006D6A27"/>
    <w:rsid w:val="006E490A"/>
    <w:rsid w:val="006E6EE3"/>
    <w:rsid w:val="00721922"/>
    <w:rsid w:val="0074055E"/>
    <w:rsid w:val="00776C94"/>
    <w:rsid w:val="007A5ED1"/>
    <w:rsid w:val="007B7CF2"/>
    <w:rsid w:val="007C1A20"/>
    <w:rsid w:val="00801D03"/>
    <w:rsid w:val="008031D3"/>
    <w:rsid w:val="008561FC"/>
    <w:rsid w:val="008C0D23"/>
    <w:rsid w:val="008C49A0"/>
    <w:rsid w:val="008D3F66"/>
    <w:rsid w:val="008E20F8"/>
    <w:rsid w:val="00902D08"/>
    <w:rsid w:val="00922821"/>
    <w:rsid w:val="00935719"/>
    <w:rsid w:val="009406AF"/>
    <w:rsid w:val="00962496"/>
    <w:rsid w:val="0097034C"/>
    <w:rsid w:val="00973862"/>
    <w:rsid w:val="00992087"/>
    <w:rsid w:val="009A169E"/>
    <w:rsid w:val="009A250D"/>
    <w:rsid w:val="00A02FAE"/>
    <w:rsid w:val="00A10605"/>
    <w:rsid w:val="00A92DC1"/>
    <w:rsid w:val="00AD1DDB"/>
    <w:rsid w:val="00AD28EE"/>
    <w:rsid w:val="00AE02FF"/>
    <w:rsid w:val="00AE0A7B"/>
    <w:rsid w:val="00AE3A48"/>
    <w:rsid w:val="00AF538E"/>
    <w:rsid w:val="00B26539"/>
    <w:rsid w:val="00B51C9E"/>
    <w:rsid w:val="00B60825"/>
    <w:rsid w:val="00B815C3"/>
    <w:rsid w:val="00B97207"/>
    <w:rsid w:val="00BA217B"/>
    <w:rsid w:val="00BC1D18"/>
    <w:rsid w:val="00BE02F2"/>
    <w:rsid w:val="00BF034F"/>
    <w:rsid w:val="00BF752C"/>
    <w:rsid w:val="00C0300A"/>
    <w:rsid w:val="00C1551F"/>
    <w:rsid w:val="00C45E3B"/>
    <w:rsid w:val="00C745E2"/>
    <w:rsid w:val="00C879C9"/>
    <w:rsid w:val="00CB4CEC"/>
    <w:rsid w:val="00CD07DB"/>
    <w:rsid w:val="00CD2486"/>
    <w:rsid w:val="00CE57CF"/>
    <w:rsid w:val="00CF2526"/>
    <w:rsid w:val="00D20356"/>
    <w:rsid w:val="00D21DD8"/>
    <w:rsid w:val="00D30CE7"/>
    <w:rsid w:val="00D46225"/>
    <w:rsid w:val="00D74A1F"/>
    <w:rsid w:val="00D7682F"/>
    <w:rsid w:val="00D8424D"/>
    <w:rsid w:val="00D92EC1"/>
    <w:rsid w:val="00DE2408"/>
    <w:rsid w:val="00E21D1E"/>
    <w:rsid w:val="00E26F27"/>
    <w:rsid w:val="00E45FC3"/>
    <w:rsid w:val="00E515BD"/>
    <w:rsid w:val="00E51F81"/>
    <w:rsid w:val="00E55D47"/>
    <w:rsid w:val="00E63B93"/>
    <w:rsid w:val="00E66714"/>
    <w:rsid w:val="00EA3F4B"/>
    <w:rsid w:val="00EB16BE"/>
    <w:rsid w:val="00F00C00"/>
    <w:rsid w:val="00F279BE"/>
    <w:rsid w:val="00F50F75"/>
    <w:rsid w:val="00F63B05"/>
    <w:rsid w:val="00F84DCE"/>
    <w:rsid w:val="00F84F6B"/>
    <w:rsid w:val="00F93A39"/>
    <w:rsid w:val="00FA3475"/>
    <w:rsid w:val="00FB1625"/>
    <w:rsid w:val="00FC657C"/>
    <w:rsid w:val="00FD102C"/>
    <w:rsid w:val="00FD14F6"/>
    <w:rsid w:val="00FD3975"/>
    <w:rsid w:val="00FE3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034C"/>
    <w:rPr>
      <w:rFonts w:ascii="Sabon" w:hAnsi="Sabon"/>
      <w:sz w:val="22"/>
      <w:lang w:eastAsia="en-US"/>
    </w:rPr>
  </w:style>
  <w:style w:type="paragraph" w:styleId="1">
    <w:name w:val="heading 1"/>
    <w:basedOn w:val="a2"/>
    <w:next w:val="a2"/>
    <w:qFormat/>
    <w:rsid w:val="00D8424D"/>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21">
    <w:name w:val="heading 2"/>
    <w:basedOn w:val="a2"/>
    <w:next w:val="a2"/>
    <w:qFormat/>
    <w:rsid w:val="00D8424D"/>
    <w:pPr>
      <w:keepNext/>
      <w:numPr>
        <w:ilvl w:val="1"/>
        <w:numId w:val="13"/>
      </w:numPr>
      <w:spacing w:before="240" w:after="60"/>
      <w:outlineLvl w:val="1"/>
    </w:pPr>
    <w:rPr>
      <w:rFonts w:ascii="Arial" w:hAnsi="Arial" w:cs="Arial"/>
      <w:b/>
      <w:bCs/>
      <w:i/>
      <w:iCs/>
      <w:sz w:val="28"/>
      <w:szCs w:val="28"/>
    </w:rPr>
  </w:style>
  <w:style w:type="paragraph" w:styleId="31">
    <w:name w:val="heading 3"/>
    <w:basedOn w:val="a2"/>
    <w:next w:val="a2"/>
    <w:qFormat/>
    <w:rsid w:val="00D8424D"/>
    <w:pPr>
      <w:keepNext/>
      <w:numPr>
        <w:ilvl w:val="2"/>
        <w:numId w:val="13"/>
      </w:numPr>
      <w:spacing w:before="240" w:after="60"/>
      <w:outlineLvl w:val="2"/>
    </w:pPr>
    <w:rPr>
      <w:rFonts w:ascii="Arial" w:hAnsi="Arial" w:cs="Arial"/>
      <w:b/>
      <w:bCs/>
      <w:sz w:val="26"/>
      <w:szCs w:val="26"/>
    </w:rPr>
  </w:style>
  <w:style w:type="paragraph" w:styleId="41">
    <w:name w:val="heading 4"/>
    <w:basedOn w:val="a2"/>
    <w:next w:val="a2"/>
    <w:qFormat/>
    <w:rsid w:val="00D8424D"/>
    <w:pPr>
      <w:keepNext/>
      <w:numPr>
        <w:ilvl w:val="3"/>
        <w:numId w:val="13"/>
      </w:numPr>
      <w:spacing w:before="240" w:after="60"/>
      <w:outlineLvl w:val="3"/>
    </w:pPr>
    <w:rPr>
      <w:rFonts w:ascii="Times New Roman" w:hAnsi="Times New Roman"/>
      <w:b/>
      <w:bCs/>
      <w:sz w:val="28"/>
      <w:szCs w:val="28"/>
    </w:rPr>
  </w:style>
  <w:style w:type="paragraph" w:styleId="51">
    <w:name w:val="heading 5"/>
    <w:basedOn w:val="a2"/>
    <w:next w:val="a2"/>
    <w:qFormat/>
    <w:rsid w:val="00D8424D"/>
    <w:pPr>
      <w:numPr>
        <w:ilvl w:val="4"/>
        <w:numId w:val="13"/>
      </w:numPr>
      <w:spacing w:before="240" w:after="60"/>
      <w:outlineLvl w:val="4"/>
    </w:pPr>
    <w:rPr>
      <w:b/>
      <w:bCs/>
      <w:i/>
      <w:iCs/>
      <w:sz w:val="26"/>
      <w:szCs w:val="26"/>
    </w:rPr>
  </w:style>
  <w:style w:type="paragraph" w:styleId="6">
    <w:name w:val="heading 6"/>
    <w:basedOn w:val="a2"/>
    <w:next w:val="a2"/>
    <w:qFormat/>
    <w:rsid w:val="00D8424D"/>
    <w:pPr>
      <w:numPr>
        <w:ilvl w:val="5"/>
        <w:numId w:val="13"/>
      </w:numPr>
      <w:spacing w:before="240" w:after="60"/>
      <w:outlineLvl w:val="5"/>
    </w:pPr>
    <w:rPr>
      <w:rFonts w:ascii="Times New Roman" w:hAnsi="Times New Roman"/>
      <w:b/>
      <w:bCs/>
      <w:szCs w:val="22"/>
    </w:rPr>
  </w:style>
  <w:style w:type="paragraph" w:styleId="7">
    <w:name w:val="heading 7"/>
    <w:basedOn w:val="a2"/>
    <w:next w:val="a2"/>
    <w:qFormat/>
    <w:rsid w:val="00D8424D"/>
    <w:pPr>
      <w:numPr>
        <w:ilvl w:val="6"/>
        <w:numId w:val="13"/>
      </w:numPr>
      <w:spacing w:before="240" w:after="60"/>
      <w:outlineLvl w:val="6"/>
    </w:pPr>
    <w:rPr>
      <w:rFonts w:ascii="Times New Roman" w:hAnsi="Times New Roman"/>
      <w:sz w:val="24"/>
      <w:szCs w:val="24"/>
    </w:rPr>
  </w:style>
  <w:style w:type="paragraph" w:styleId="8">
    <w:name w:val="heading 8"/>
    <w:basedOn w:val="a2"/>
    <w:next w:val="a2"/>
    <w:qFormat/>
    <w:rsid w:val="00D8424D"/>
    <w:pPr>
      <w:numPr>
        <w:ilvl w:val="7"/>
        <w:numId w:val="13"/>
      </w:numPr>
      <w:spacing w:before="240" w:after="60"/>
      <w:outlineLvl w:val="7"/>
    </w:pPr>
    <w:rPr>
      <w:rFonts w:ascii="Times New Roman" w:hAnsi="Times New Roman"/>
      <w:i/>
      <w:iCs/>
      <w:sz w:val="24"/>
      <w:szCs w:val="24"/>
    </w:rPr>
  </w:style>
  <w:style w:type="paragraph" w:styleId="9">
    <w:name w:val="heading 9"/>
    <w:basedOn w:val="a2"/>
    <w:next w:val="a2"/>
    <w:qFormat/>
    <w:rsid w:val="00D8424D"/>
    <w:pPr>
      <w:numPr>
        <w:ilvl w:val="8"/>
        <w:numId w:val="13"/>
      </w:numPr>
      <w:spacing w:before="240" w:after="60"/>
      <w:outlineLvl w:val="8"/>
    </w:pPr>
    <w:rPr>
      <w:rFonts w:ascii="Arial" w:hAnsi="Arial" w:cs="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wfxRecipient">
    <w:name w:val="wfxRecipient"/>
    <w:basedOn w:val="a2"/>
    <w:semiHidden/>
    <w:rsid w:val="00D8424D"/>
  </w:style>
  <w:style w:type="paragraph" w:customStyle="1" w:styleId="wfxFaxNum">
    <w:name w:val="wfxFaxNum"/>
    <w:basedOn w:val="a2"/>
    <w:semiHidden/>
    <w:rsid w:val="00D8424D"/>
  </w:style>
  <w:style w:type="paragraph" w:customStyle="1" w:styleId="wfxDate">
    <w:name w:val="wfxDate"/>
    <w:basedOn w:val="a2"/>
    <w:semiHidden/>
    <w:rsid w:val="00D8424D"/>
  </w:style>
  <w:style w:type="paragraph" w:customStyle="1" w:styleId="wfxTime">
    <w:name w:val="wfxTime"/>
    <w:basedOn w:val="a2"/>
    <w:semiHidden/>
    <w:rsid w:val="00D8424D"/>
  </w:style>
  <w:style w:type="paragraph" w:styleId="a6">
    <w:name w:val="footnote text"/>
    <w:basedOn w:val="a2"/>
    <w:semiHidden/>
    <w:rsid w:val="00D8424D"/>
    <w:rPr>
      <w:rFonts w:ascii="Times" w:hAnsi="Times"/>
      <w:sz w:val="20"/>
    </w:rPr>
  </w:style>
  <w:style w:type="character" w:styleId="a7">
    <w:name w:val="footnote reference"/>
    <w:semiHidden/>
    <w:rsid w:val="00D8424D"/>
    <w:rPr>
      <w:rFonts w:ascii="Times New Roman" w:hAnsi="Times New Roman"/>
      <w:sz w:val="22"/>
      <w:szCs w:val="22"/>
      <w:vertAlign w:val="superscript"/>
    </w:rPr>
  </w:style>
  <w:style w:type="table" w:styleId="a8">
    <w:name w:val="Table Grid"/>
    <w:basedOn w:val="a4"/>
    <w:semiHidden/>
    <w:rsid w:val="00D84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5"/>
    <w:semiHidden/>
    <w:rsid w:val="00D8424D"/>
    <w:pPr>
      <w:numPr>
        <w:numId w:val="11"/>
      </w:numPr>
    </w:pPr>
  </w:style>
  <w:style w:type="paragraph" w:customStyle="1" w:styleId="BodyIndent">
    <w:name w:val="BodyIndent"/>
    <w:basedOn w:val="a2"/>
    <w:link w:val="BodyIndentChar"/>
    <w:autoRedefine/>
    <w:rsid w:val="00721922"/>
    <w:pPr>
      <w:tabs>
        <w:tab w:val="left" w:pos="567"/>
      </w:tabs>
      <w:jc w:val="both"/>
    </w:pPr>
    <w:rPr>
      <w:rFonts w:ascii="Times" w:hAnsi="Times"/>
      <w:color w:val="000000"/>
      <w:szCs w:val="22"/>
    </w:rPr>
  </w:style>
  <w:style w:type="paragraph" w:customStyle="1" w:styleId="Bulleted">
    <w:name w:val="Bulleted"/>
    <w:rsid w:val="00D8424D"/>
    <w:pPr>
      <w:numPr>
        <w:numId w:val="16"/>
      </w:numPr>
      <w:jc w:val="both"/>
    </w:pPr>
    <w:rPr>
      <w:rFonts w:ascii="Times" w:hAnsi="Times"/>
      <w:color w:val="000000"/>
      <w:sz w:val="22"/>
      <w:szCs w:val="22"/>
      <w:lang w:eastAsia="en-US"/>
    </w:rPr>
  </w:style>
  <w:style w:type="numbering" w:styleId="1ai">
    <w:name w:val="Outline List 1"/>
    <w:basedOn w:val="a5"/>
    <w:semiHidden/>
    <w:rsid w:val="00D8424D"/>
    <w:pPr>
      <w:numPr>
        <w:numId w:val="12"/>
      </w:numPr>
    </w:pPr>
  </w:style>
  <w:style w:type="paragraph" w:styleId="a9">
    <w:name w:val="endnote text"/>
    <w:basedOn w:val="a2"/>
    <w:semiHidden/>
    <w:rsid w:val="00D8424D"/>
    <w:rPr>
      <w:sz w:val="20"/>
    </w:rPr>
  </w:style>
  <w:style w:type="character" w:styleId="aa">
    <w:name w:val="endnote reference"/>
    <w:semiHidden/>
    <w:rsid w:val="00D8424D"/>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rsid w:val="00D8424D"/>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D8424D"/>
    <w:rPr>
      <w:i/>
      <w:iCs/>
      <w:color w:val="000000"/>
      <w:sz w:val="22"/>
      <w:szCs w:val="22"/>
      <w:lang w:eastAsia="en-US"/>
    </w:rPr>
  </w:style>
  <w:style w:type="character" w:customStyle="1" w:styleId="StyleBodyCharNotBoldItalicChar">
    <w:name w:val="Style Body Char + Not Bold Italic Char"/>
    <w:link w:val="StyleBodyCharNotBoldItalic"/>
    <w:rsid w:val="00D8424D"/>
    <w:rPr>
      <w:i/>
      <w:iCs/>
      <w:color w:val="000000"/>
      <w:sz w:val="22"/>
      <w:szCs w:val="22"/>
      <w:lang w:val="en-GB" w:eastAsia="en-US" w:bidi="ar-SA"/>
    </w:rPr>
  </w:style>
  <w:style w:type="character" w:customStyle="1" w:styleId="MTEquationSection">
    <w:name w:val="MTEquationSection"/>
    <w:semiHidden/>
    <w:rsid w:val="00D8424D"/>
    <w:rPr>
      <w:vanish/>
      <w:color w:val="FF0000"/>
      <w:lang w:val="en-US"/>
    </w:rPr>
  </w:style>
  <w:style w:type="paragraph" w:customStyle="1" w:styleId="MTDisplayEquation">
    <w:name w:val="MTDisplayEquation"/>
    <w:basedOn w:val="a2"/>
    <w:semiHidden/>
    <w:rsid w:val="00D8424D"/>
    <w:pPr>
      <w:tabs>
        <w:tab w:val="center" w:pos="4560"/>
        <w:tab w:val="right" w:pos="9120"/>
      </w:tabs>
    </w:pPr>
    <w:rPr>
      <w:lang w:val="en-US"/>
    </w:rPr>
  </w:style>
  <w:style w:type="character" w:customStyle="1" w:styleId="times">
    <w:name w:val="times"/>
    <w:basedOn w:val="a3"/>
    <w:semiHidden/>
    <w:rsid w:val="00D8424D"/>
  </w:style>
  <w:style w:type="paragraph" w:styleId="ab">
    <w:name w:val="Normal (Web)"/>
    <w:basedOn w:val="a2"/>
    <w:semiHidden/>
    <w:rsid w:val="00D8424D"/>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D8424D"/>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D8424D"/>
    <w:pPr>
      <w:numPr>
        <w:numId w:val="18"/>
      </w:numPr>
      <w:tabs>
        <w:tab w:val="left" w:pos="567"/>
      </w:tabs>
      <w:spacing w:before="240"/>
    </w:pPr>
    <w:rPr>
      <w:rFonts w:ascii="Times" w:hAnsi="Times"/>
      <w:b/>
      <w:color w:val="000000"/>
      <w:sz w:val="22"/>
      <w:szCs w:val="22"/>
      <w:lang w:eastAsia="en-US"/>
    </w:rPr>
  </w:style>
  <w:style w:type="numbering" w:styleId="a1">
    <w:name w:val="Outline List 3"/>
    <w:basedOn w:val="a5"/>
    <w:semiHidden/>
    <w:rsid w:val="00D8424D"/>
    <w:pPr>
      <w:numPr>
        <w:numId w:val="13"/>
      </w:numPr>
    </w:pPr>
  </w:style>
  <w:style w:type="paragraph" w:styleId="ac">
    <w:name w:val="Block Text"/>
    <w:basedOn w:val="a2"/>
    <w:semiHidden/>
    <w:rsid w:val="00D8424D"/>
    <w:pPr>
      <w:spacing w:after="120"/>
      <w:ind w:left="1440" w:right="1440"/>
    </w:pPr>
  </w:style>
  <w:style w:type="paragraph" w:styleId="ad">
    <w:name w:val="Body Text"/>
    <w:basedOn w:val="a2"/>
    <w:semiHidden/>
    <w:rsid w:val="00D8424D"/>
    <w:pPr>
      <w:spacing w:after="120"/>
    </w:pPr>
  </w:style>
  <w:style w:type="paragraph" w:styleId="22">
    <w:name w:val="Body Text 2"/>
    <w:basedOn w:val="a2"/>
    <w:semiHidden/>
    <w:rsid w:val="00D8424D"/>
    <w:pPr>
      <w:spacing w:after="120" w:line="480" w:lineRule="auto"/>
    </w:pPr>
  </w:style>
  <w:style w:type="paragraph" w:styleId="32">
    <w:name w:val="Body Text 3"/>
    <w:basedOn w:val="a2"/>
    <w:semiHidden/>
    <w:rsid w:val="00D8424D"/>
    <w:pPr>
      <w:spacing w:after="120"/>
    </w:pPr>
    <w:rPr>
      <w:sz w:val="16"/>
      <w:szCs w:val="16"/>
    </w:rPr>
  </w:style>
  <w:style w:type="paragraph" w:styleId="ae">
    <w:name w:val="Body Text First Indent"/>
    <w:basedOn w:val="ad"/>
    <w:semiHidden/>
    <w:rsid w:val="00D8424D"/>
    <w:pPr>
      <w:ind w:firstLine="210"/>
    </w:pPr>
  </w:style>
  <w:style w:type="paragraph" w:styleId="af">
    <w:name w:val="Body Text Indent"/>
    <w:basedOn w:val="a2"/>
    <w:semiHidden/>
    <w:rsid w:val="00D8424D"/>
    <w:pPr>
      <w:spacing w:after="120"/>
      <w:ind w:left="283"/>
    </w:pPr>
  </w:style>
  <w:style w:type="paragraph" w:styleId="23">
    <w:name w:val="Body Text First Indent 2"/>
    <w:basedOn w:val="af"/>
    <w:semiHidden/>
    <w:rsid w:val="00D8424D"/>
    <w:pPr>
      <w:ind w:firstLine="210"/>
    </w:pPr>
  </w:style>
  <w:style w:type="paragraph" w:styleId="24">
    <w:name w:val="Body Text Indent 2"/>
    <w:basedOn w:val="a2"/>
    <w:semiHidden/>
    <w:rsid w:val="00D8424D"/>
    <w:pPr>
      <w:spacing w:after="120" w:line="480" w:lineRule="auto"/>
      <w:ind w:left="283"/>
    </w:pPr>
  </w:style>
  <w:style w:type="paragraph" w:styleId="33">
    <w:name w:val="Body Text Indent 3"/>
    <w:basedOn w:val="a2"/>
    <w:semiHidden/>
    <w:rsid w:val="00D8424D"/>
    <w:pPr>
      <w:spacing w:after="120"/>
      <w:ind w:left="283"/>
    </w:pPr>
    <w:rPr>
      <w:sz w:val="16"/>
      <w:szCs w:val="16"/>
    </w:rPr>
  </w:style>
  <w:style w:type="paragraph" w:styleId="af0">
    <w:name w:val="Closing"/>
    <w:basedOn w:val="a2"/>
    <w:semiHidden/>
    <w:rsid w:val="00D8424D"/>
    <w:pPr>
      <w:ind w:left="4252"/>
    </w:pPr>
  </w:style>
  <w:style w:type="paragraph" w:styleId="af1">
    <w:name w:val="Date"/>
    <w:basedOn w:val="a2"/>
    <w:next w:val="a2"/>
    <w:semiHidden/>
    <w:rsid w:val="00D8424D"/>
  </w:style>
  <w:style w:type="paragraph" w:styleId="af2">
    <w:name w:val="E-mail Signature"/>
    <w:basedOn w:val="a2"/>
    <w:semiHidden/>
    <w:rsid w:val="00D8424D"/>
  </w:style>
  <w:style w:type="character" w:styleId="af3">
    <w:name w:val="Emphasis"/>
    <w:qFormat/>
    <w:rsid w:val="00D8424D"/>
    <w:rPr>
      <w:i/>
      <w:iCs/>
    </w:rPr>
  </w:style>
  <w:style w:type="paragraph" w:styleId="af4">
    <w:name w:val="envelope address"/>
    <w:basedOn w:val="a2"/>
    <w:semiHidden/>
    <w:rsid w:val="00D8424D"/>
    <w:pPr>
      <w:framePr w:w="7920" w:h="1980" w:hRule="exact" w:hSpace="180" w:wrap="auto" w:hAnchor="page" w:xAlign="center" w:yAlign="bottom"/>
      <w:ind w:left="2880"/>
    </w:pPr>
    <w:rPr>
      <w:rFonts w:ascii="Arial" w:hAnsi="Arial" w:cs="Arial"/>
      <w:sz w:val="24"/>
      <w:szCs w:val="24"/>
    </w:rPr>
  </w:style>
  <w:style w:type="paragraph" w:styleId="25">
    <w:name w:val="envelope return"/>
    <w:basedOn w:val="a2"/>
    <w:semiHidden/>
    <w:rsid w:val="00D8424D"/>
    <w:rPr>
      <w:rFonts w:ascii="Arial" w:hAnsi="Arial" w:cs="Arial"/>
      <w:sz w:val="20"/>
    </w:rPr>
  </w:style>
  <w:style w:type="character" w:styleId="af5">
    <w:name w:val="FollowedHyperlink"/>
    <w:semiHidden/>
    <w:rsid w:val="00D8424D"/>
    <w:rPr>
      <w:color w:val="800080"/>
      <w:u w:val="single"/>
    </w:rPr>
  </w:style>
  <w:style w:type="paragraph" w:styleId="af6">
    <w:name w:val="footer"/>
    <w:basedOn w:val="a2"/>
    <w:semiHidden/>
    <w:rsid w:val="00D8424D"/>
    <w:pPr>
      <w:tabs>
        <w:tab w:val="center" w:pos="4320"/>
        <w:tab w:val="right" w:pos="8640"/>
      </w:tabs>
    </w:pPr>
  </w:style>
  <w:style w:type="paragraph" w:styleId="af7">
    <w:name w:val="header"/>
    <w:basedOn w:val="a2"/>
    <w:semiHidden/>
    <w:rsid w:val="00D8424D"/>
    <w:pPr>
      <w:tabs>
        <w:tab w:val="center" w:pos="4320"/>
        <w:tab w:val="right" w:pos="8640"/>
      </w:tabs>
    </w:pPr>
  </w:style>
  <w:style w:type="character" w:styleId="HTML">
    <w:name w:val="HTML Acronym"/>
    <w:basedOn w:val="a3"/>
    <w:semiHidden/>
    <w:rsid w:val="00D8424D"/>
  </w:style>
  <w:style w:type="paragraph" w:styleId="HTML0">
    <w:name w:val="HTML Address"/>
    <w:basedOn w:val="a2"/>
    <w:semiHidden/>
    <w:rsid w:val="00D8424D"/>
    <w:rPr>
      <w:i/>
      <w:iCs/>
    </w:rPr>
  </w:style>
  <w:style w:type="character" w:styleId="HTML1">
    <w:name w:val="HTML Cite"/>
    <w:semiHidden/>
    <w:rsid w:val="00D8424D"/>
    <w:rPr>
      <w:i/>
      <w:iCs/>
    </w:rPr>
  </w:style>
  <w:style w:type="character" w:styleId="HTML2">
    <w:name w:val="HTML Code"/>
    <w:semiHidden/>
    <w:rsid w:val="00D8424D"/>
    <w:rPr>
      <w:rFonts w:ascii="Courier New" w:hAnsi="Courier New" w:cs="Courier New"/>
      <w:sz w:val="20"/>
      <w:szCs w:val="20"/>
    </w:rPr>
  </w:style>
  <w:style w:type="character" w:styleId="HTML3">
    <w:name w:val="HTML Definition"/>
    <w:semiHidden/>
    <w:rsid w:val="00D8424D"/>
    <w:rPr>
      <w:i/>
      <w:iCs/>
    </w:rPr>
  </w:style>
  <w:style w:type="character" w:styleId="HTML4">
    <w:name w:val="HTML Keyboard"/>
    <w:semiHidden/>
    <w:rsid w:val="00D8424D"/>
    <w:rPr>
      <w:rFonts w:ascii="Courier New" w:hAnsi="Courier New" w:cs="Courier New"/>
      <w:sz w:val="20"/>
      <w:szCs w:val="20"/>
    </w:rPr>
  </w:style>
  <w:style w:type="paragraph" w:styleId="HTML5">
    <w:name w:val="HTML Preformatted"/>
    <w:basedOn w:val="a2"/>
    <w:semiHidden/>
    <w:rsid w:val="00D8424D"/>
    <w:rPr>
      <w:rFonts w:ascii="Courier New" w:hAnsi="Courier New" w:cs="Courier New"/>
      <w:sz w:val="20"/>
    </w:rPr>
  </w:style>
  <w:style w:type="character" w:styleId="HTML6">
    <w:name w:val="HTML Sample"/>
    <w:semiHidden/>
    <w:rsid w:val="00D8424D"/>
    <w:rPr>
      <w:rFonts w:ascii="Courier New" w:hAnsi="Courier New" w:cs="Courier New"/>
    </w:rPr>
  </w:style>
  <w:style w:type="character" w:styleId="HTML7">
    <w:name w:val="HTML Typewriter"/>
    <w:semiHidden/>
    <w:rsid w:val="00D8424D"/>
    <w:rPr>
      <w:rFonts w:ascii="Courier New" w:hAnsi="Courier New" w:cs="Courier New"/>
      <w:sz w:val="20"/>
      <w:szCs w:val="20"/>
    </w:rPr>
  </w:style>
  <w:style w:type="character" w:styleId="HTML8">
    <w:name w:val="HTML Variable"/>
    <w:semiHidden/>
    <w:rsid w:val="00D8424D"/>
    <w:rPr>
      <w:i/>
      <w:iCs/>
    </w:rPr>
  </w:style>
  <w:style w:type="character" w:styleId="af8">
    <w:name w:val="Hyperlink"/>
    <w:semiHidden/>
    <w:rsid w:val="00D8424D"/>
    <w:rPr>
      <w:color w:val="0000FF"/>
      <w:u w:val="single"/>
    </w:rPr>
  </w:style>
  <w:style w:type="character" w:styleId="af9">
    <w:name w:val="line number"/>
    <w:basedOn w:val="a3"/>
    <w:semiHidden/>
    <w:rsid w:val="00D8424D"/>
  </w:style>
  <w:style w:type="paragraph" w:styleId="afa">
    <w:name w:val="List"/>
    <w:basedOn w:val="a2"/>
    <w:semiHidden/>
    <w:rsid w:val="00D8424D"/>
    <w:pPr>
      <w:ind w:left="283" w:hanging="283"/>
    </w:pPr>
  </w:style>
  <w:style w:type="paragraph" w:styleId="26">
    <w:name w:val="List 2"/>
    <w:basedOn w:val="a2"/>
    <w:semiHidden/>
    <w:rsid w:val="00D8424D"/>
    <w:pPr>
      <w:ind w:left="566" w:hanging="283"/>
    </w:pPr>
  </w:style>
  <w:style w:type="paragraph" w:styleId="34">
    <w:name w:val="List 3"/>
    <w:basedOn w:val="a2"/>
    <w:semiHidden/>
    <w:rsid w:val="00D8424D"/>
    <w:pPr>
      <w:ind w:left="849" w:hanging="283"/>
    </w:pPr>
  </w:style>
  <w:style w:type="paragraph" w:styleId="42">
    <w:name w:val="List 4"/>
    <w:basedOn w:val="a2"/>
    <w:semiHidden/>
    <w:rsid w:val="00D8424D"/>
    <w:pPr>
      <w:ind w:left="1132" w:hanging="283"/>
    </w:pPr>
  </w:style>
  <w:style w:type="paragraph" w:styleId="52">
    <w:name w:val="List 5"/>
    <w:basedOn w:val="a2"/>
    <w:semiHidden/>
    <w:rsid w:val="00D8424D"/>
    <w:pPr>
      <w:ind w:left="1415" w:hanging="283"/>
    </w:pPr>
  </w:style>
  <w:style w:type="paragraph" w:styleId="a0">
    <w:name w:val="List Bullet"/>
    <w:basedOn w:val="a2"/>
    <w:autoRedefine/>
    <w:semiHidden/>
    <w:rsid w:val="00D8424D"/>
    <w:pPr>
      <w:numPr>
        <w:numId w:val="1"/>
      </w:numPr>
    </w:pPr>
  </w:style>
  <w:style w:type="paragraph" w:styleId="20">
    <w:name w:val="List Bullet 2"/>
    <w:basedOn w:val="a2"/>
    <w:autoRedefine/>
    <w:semiHidden/>
    <w:rsid w:val="00D8424D"/>
    <w:pPr>
      <w:numPr>
        <w:numId w:val="2"/>
      </w:numPr>
    </w:pPr>
  </w:style>
  <w:style w:type="paragraph" w:styleId="30">
    <w:name w:val="List Bullet 3"/>
    <w:basedOn w:val="a2"/>
    <w:autoRedefine/>
    <w:semiHidden/>
    <w:rsid w:val="00D8424D"/>
    <w:pPr>
      <w:numPr>
        <w:numId w:val="3"/>
      </w:numPr>
    </w:pPr>
  </w:style>
  <w:style w:type="paragraph" w:styleId="40">
    <w:name w:val="List Bullet 4"/>
    <w:basedOn w:val="a2"/>
    <w:autoRedefine/>
    <w:semiHidden/>
    <w:rsid w:val="00D8424D"/>
    <w:pPr>
      <w:numPr>
        <w:numId w:val="4"/>
      </w:numPr>
    </w:pPr>
  </w:style>
  <w:style w:type="paragraph" w:styleId="50">
    <w:name w:val="List Bullet 5"/>
    <w:basedOn w:val="a2"/>
    <w:autoRedefine/>
    <w:semiHidden/>
    <w:rsid w:val="00D8424D"/>
    <w:pPr>
      <w:numPr>
        <w:numId w:val="5"/>
      </w:numPr>
    </w:pPr>
  </w:style>
  <w:style w:type="paragraph" w:styleId="afb">
    <w:name w:val="List Continue"/>
    <w:basedOn w:val="a2"/>
    <w:semiHidden/>
    <w:rsid w:val="00D8424D"/>
    <w:pPr>
      <w:spacing w:after="120"/>
      <w:ind w:left="283"/>
    </w:pPr>
  </w:style>
  <w:style w:type="paragraph" w:styleId="27">
    <w:name w:val="List Continue 2"/>
    <w:basedOn w:val="a2"/>
    <w:semiHidden/>
    <w:rsid w:val="00D8424D"/>
    <w:pPr>
      <w:spacing w:after="120"/>
      <w:ind w:left="566"/>
    </w:pPr>
  </w:style>
  <w:style w:type="paragraph" w:styleId="35">
    <w:name w:val="List Continue 3"/>
    <w:basedOn w:val="a2"/>
    <w:semiHidden/>
    <w:rsid w:val="00D8424D"/>
    <w:pPr>
      <w:spacing w:after="120"/>
      <w:ind w:left="849"/>
    </w:pPr>
  </w:style>
  <w:style w:type="paragraph" w:styleId="43">
    <w:name w:val="List Continue 4"/>
    <w:basedOn w:val="a2"/>
    <w:semiHidden/>
    <w:rsid w:val="00D8424D"/>
    <w:pPr>
      <w:spacing w:after="120"/>
      <w:ind w:left="1132"/>
    </w:pPr>
  </w:style>
  <w:style w:type="paragraph" w:styleId="53">
    <w:name w:val="List Continue 5"/>
    <w:basedOn w:val="a2"/>
    <w:semiHidden/>
    <w:rsid w:val="00D8424D"/>
    <w:pPr>
      <w:spacing w:after="120"/>
      <w:ind w:left="1415"/>
    </w:pPr>
  </w:style>
  <w:style w:type="paragraph" w:styleId="a">
    <w:name w:val="List Number"/>
    <w:basedOn w:val="a2"/>
    <w:semiHidden/>
    <w:rsid w:val="00D8424D"/>
    <w:pPr>
      <w:numPr>
        <w:numId w:val="6"/>
      </w:numPr>
    </w:pPr>
  </w:style>
  <w:style w:type="paragraph" w:styleId="2">
    <w:name w:val="List Number 2"/>
    <w:basedOn w:val="a2"/>
    <w:semiHidden/>
    <w:rsid w:val="00D8424D"/>
    <w:pPr>
      <w:numPr>
        <w:numId w:val="7"/>
      </w:numPr>
    </w:pPr>
  </w:style>
  <w:style w:type="paragraph" w:styleId="3">
    <w:name w:val="List Number 3"/>
    <w:basedOn w:val="a2"/>
    <w:semiHidden/>
    <w:rsid w:val="00D8424D"/>
    <w:pPr>
      <w:numPr>
        <w:numId w:val="8"/>
      </w:numPr>
    </w:pPr>
  </w:style>
  <w:style w:type="paragraph" w:styleId="4">
    <w:name w:val="List Number 4"/>
    <w:basedOn w:val="a2"/>
    <w:semiHidden/>
    <w:rsid w:val="00D8424D"/>
    <w:pPr>
      <w:numPr>
        <w:numId w:val="9"/>
      </w:numPr>
    </w:pPr>
  </w:style>
  <w:style w:type="paragraph" w:styleId="5">
    <w:name w:val="List Number 5"/>
    <w:basedOn w:val="a2"/>
    <w:semiHidden/>
    <w:rsid w:val="00D8424D"/>
    <w:pPr>
      <w:numPr>
        <w:numId w:val="10"/>
      </w:numPr>
    </w:pPr>
  </w:style>
  <w:style w:type="paragraph" w:styleId="afc">
    <w:name w:val="Message Header"/>
    <w:basedOn w:val="a2"/>
    <w:semiHidden/>
    <w:rsid w:val="00D842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d">
    <w:name w:val="Normal Indent"/>
    <w:basedOn w:val="a2"/>
    <w:semiHidden/>
    <w:rsid w:val="00D8424D"/>
    <w:pPr>
      <w:ind w:left="720"/>
    </w:pPr>
  </w:style>
  <w:style w:type="paragraph" w:styleId="afe">
    <w:name w:val="Note Heading"/>
    <w:basedOn w:val="a2"/>
    <w:next w:val="a2"/>
    <w:semiHidden/>
    <w:rsid w:val="00D8424D"/>
  </w:style>
  <w:style w:type="character" w:styleId="aff">
    <w:name w:val="page number"/>
    <w:basedOn w:val="a3"/>
    <w:semiHidden/>
    <w:rsid w:val="00D8424D"/>
  </w:style>
  <w:style w:type="paragraph" w:styleId="aff0">
    <w:name w:val="Plain Text"/>
    <w:basedOn w:val="a2"/>
    <w:semiHidden/>
    <w:rsid w:val="00D8424D"/>
    <w:rPr>
      <w:rFonts w:ascii="Courier New" w:hAnsi="Courier New" w:cs="Courier New"/>
      <w:sz w:val="20"/>
    </w:rPr>
  </w:style>
  <w:style w:type="paragraph" w:styleId="aff1">
    <w:name w:val="Salutation"/>
    <w:basedOn w:val="a2"/>
    <w:next w:val="a2"/>
    <w:semiHidden/>
    <w:rsid w:val="00D8424D"/>
  </w:style>
  <w:style w:type="paragraph" w:styleId="aff2">
    <w:name w:val="Signature"/>
    <w:basedOn w:val="a2"/>
    <w:semiHidden/>
    <w:rsid w:val="00D8424D"/>
    <w:pPr>
      <w:ind w:left="4252"/>
    </w:pPr>
  </w:style>
  <w:style w:type="character" w:styleId="aff3">
    <w:name w:val="Strong"/>
    <w:qFormat/>
    <w:rsid w:val="00D8424D"/>
    <w:rPr>
      <w:b/>
      <w:bCs/>
    </w:rPr>
  </w:style>
  <w:style w:type="paragraph" w:styleId="aff4">
    <w:name w:val="Subtitle"/>
    <w:basedOn w:val="a2"/>
    <w:qFormat/>
    <w:rsid w:val="00D8424D"/>
    <w:pPr>
      <w:spacing w:after="60"/>
      <w:jc w:val="center"/>
      <w:outlineLvl w:val="1"/>
    </w:pPr>
    <w:rPr>
      <w:rFonts w:ascii="Arial" w:hAnsi="Arial" w:cs="Arial"/>
      <w:sz w:val="24"/>
      <w:szCs w:val="24"/>
    </w:rPr>
  </w:style>
  <w:style w:type="table" w:styleId="10">
    <w:name w:val="Table 3D effects 1"/>
    <w:basedOn w:val="a4"/>
    <w:semiHidden/>
    <w:rsid w:val="00D8424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semiHidden/>
    <w:rsid w:val="00D8424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4"/>
    <w:semiHidden/>
    <w:rsid w:val="00D842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4"/>
    <w:semiHidden/>
    <w:rsid w:val="00D8424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rsid w:val="00D842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semiHidden/>
    <w:rsid w:val="00D8424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D842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4"/>
    <w:semiHidden/>
    <w:rsid w:val="00D8424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semiHidden/>
    <w:rsid w:val="00D8424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semiHidden/>
    <w:rsid w:val="00D8424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4"/>
    <w:semiHidden/>
    <w:rsid w:val="00D842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sid w:val="00D842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4"/>
    <w:semiHidden/>
    <w:rsid w:val="00D8424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semiHidden/>
    <w:rsid w:val="00D8424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semiHidden/>
    <w:rsid w:val="00D8424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5">
    <w:name w:val="Table Contemporary"/>
    <w:basedOn w:val="a4"/>
    <w:semiHidden/>
    <w:rsid w:val="00D8424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6">
    <w:name w:val="Table Elegant"/>
    <w:basedOn w:val="a4"/>
    <w:semiHidden/>
    <w:rsid w:val="00D842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4"/>
    <w:semiHidden/>
    <w:rsid w:val="00D8424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4"/>
    <w:semiHidden/>
    <w:rsid w:val="00D8424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4"/>
    <w:semiHidden/>
    <w:rsid w:val="00D8424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semiHidden/>
    <w:rsid w:val="00D8424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D8424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D8424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D8424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D8424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rsid w:val="00D8424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rsid w:val="00D8424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rsid w:val="00D8424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D8424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D8424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D842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D8424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D8424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7">
    <w:name w:val="Table Professional"/>
    <w:basedOn w:val="a4"/>
    <w:semiHidden/>
    <w:rsid w:val="00D8424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Simple 1"/>
    <w:basedOn w:val="a4"/>
    <w:semiHidden/>
    <w:rsid w:val="00D8424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D8424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semiHidden/>
    <w:rsid w:val="00D8424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Subtle 1"/>
    <w:basedOn w:val="a4"/>
    <w:semiHidden/>
    <w:rsid w:val="00D8424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4"/>
    <w:semiHidden/>
    <w:rsid w:val="00D8424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8">
    <w:name w:val="Table Theme"/>
    <w:basedOn w:val="a4"/>
    <w:semiHidden/>
    <w:rsid w:val="00D84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semiHidden/>
    <w:rsid w:val="00D842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D8424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D8424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9">
    <w:name w:val="Title"/>
    <w:basedOn w:val="a2"/>
    <w:autoRedefine/>
    <w:qFormat/>
    <w:rsid w:val="00D8424D"/>
    <w:pPr>
      <w:spacing w:before="1588" w:after="567"/>
    </w:pPr>
    <w:rPr>
      <w:rFonts w:ascii="Times" w:hAnsi="Times"/>
      <w:b/>
      <w:sz w:val="34"/>
      <w:szCs w:val="34"/>
    </w:rPr>
  </w:style>
  <w:style w:type="paragraph" w:customStyle="1" w:styleId="subsubsection">
    <w:name w:val="subsubsection"/>
    <w:link w:val="subsubsectionChar"/>
    <w:autoRedefine/>
    <w:rsid w:val="00D8424D"/>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rsid w:val="00D8424D"/>
    <w:pPr>
      <w:tabs>
        <w:tab w:val="clear" w:pos="567"/>
        <w:tab w:val="center" w:pos="4820"/>
        <w:tab w:val="right" w:pos="9072"/>
      </w:tabs>
      <w:spacing w:before="120" w:after="120"/>
      <w:jc w:val="center"/>
    </w:pPr>
    <w:rPr>
      <w:lang w:val="en-US"/>
    </w:rPr>
  </w:style>
  <w:style w:type="paragraph" w:customStyle="1" w:styleId="Centred">
    <w:name w:val="Centred"/>
    <w:autoRedefine/>
    <w:rsid w:val="00D8424D"/>
    <w:pPr>
      <w:jc w:val="center"/>
    </w:pPr>
    <w:rPr>
      <w:rFonts w:ascii="Times" w:hAnsi="Times"/>
      <w:sz w:val="22"/>
      <w:lang w:eastAsia="en-US"/>
    </w:rPr>
  </w:style>
  <w:style w:type="paragraph" w:customStyle="1" w:styleId="BulletedIndent">
    <w:name w:val="Bulleted.Indent"/>
    <w:autoRedefine/>
    <w:rsid w:val="00D8424D"/>
    <w:pPr>
      <w:ind w:left="28"/>
      <w:jc w:val="both"/>
    </w:pPr>
    <w:rPr>
      <w:rFonts w:ascii="Times" w:hAnsi="Times"/>
      <w:sz w:val="22"/>
      <w:lang w:val="en-US" w:eastAsia="en-US"/>
    </w:rPr>
  </w:style>
  <w:style w:type="character" w:customStyle="1" w:styleId="BodyCharChar">
    <w:name w:val="Body Char Char"/>
    <w:link w:val="BodyChar"/>
    <w:rsid w:val="00D8424D"/>
    <w:rPr>
      <w:rFonts w:ascii="Times" w:hAnsi="Times"/>
      <w:color w:val="000000"/>
      <w:sz w:val="22"/>
      <w:szCs w:val="22"/>
      <w:lang w:val="en-GB" w:eastAsia="en-US" w:bidi="ar-SA"/>
    </w:rPr>
  </w:style>
  <w:style w:type="paragraph" w:customStyle="1" w:styleId="StyleTitleLeft005cm">
    <w:name w:val="Style Title + Left:  0.05 cm"/>
    <w:basedOn w:val="aff9"/>
    <w:rsid w:val="00D8424D"/>
    <w:rPr>
      <w:bCs/>
      <w:szCs w:val="20"/>
    </w:rPr>
  </w:style>
  <w:style w:type="paragraph" w:customStyle="1" w:styleId="Abstract">
    <w:name w:val="Abstract"/>
    <w:rsid w:val="00D8424D"/>
    <w:pPr>
      <w:spacing w:after="454"/>
      <w:ind w:left="1418"/>
      <w:jc w:val="both"/>
    </w:pPr>
    <w:rPr>
      <w:rFonts w:ascii="Times" w:hAnsi="Times"/>
      <w:color w:val="000000"/>
      <w:lang w:eastAsia="en-US"/>
    </w:rPr>
  </w:style>
  <w:style w:type="paragraph" w:styleId="affa">
    <w:name w:val="Balloon Text"/>
    <w:basedOn w:val="a2"/>
    <w:semiHidden/>
    <w:rsid w:val="00D8424D"/>
    <w:rPr>
      <w:rFonts w:ascii="Tahoma" w:hAnsi="Tahoma" w:cs="Tahoma"/>
      <w:sz w:val="16"/>
      <w:szCs w:val="16"/>
    </w:rPr>
  </w:style>
  <w:style w:type="paragraph" w:customStyle="1" w:styleId="FigureCaption">
    <w:name w:val="FigureCaption"/>
    <w:rsid w:val="00D8424D"/>
    <w:pPr>
      <w:spacing w:before="170"/>
      <w:ind w:left="28"/>
      <w:jc w:val="center"/>
    </w:pPr>
    <w:rPr>
      <w:rFonts w:ascii="Times" w:hAnsi="Times"/>
      <w:color w:val="000000"/>
      <w:sz w:val="22"/>
      <w:szCs w:val="22"/>
      <w:lang w:eastAsia="en-US"/>
    </w:rPr>
  </w:style>
  <w:style w:type="character" w:customStyle="1" w:styleId="sectionChar">
    <w:name w:val="section Char"/>
    <w:link w:val="section"/>
    <w:rsid w:val="00D8424D"/>
    <w:rPr>
      <w:rFonts w:ascii="Times" w:hAnsi="Times"/>
      <w:b/>
      <w:color w:val="000000"/>
      <w:sz w:val="22"/>
      <w:szCs w:val="22"/>
      <w:lang w:eastAsia="en-US"/>
    </w:rPr>
  </w:style>
  <w:style w:type="character" w:customStyle="1" w:styleId="FormatNotes">
    <w:name w:val="FormatNotes"/>
    <w:rsid w:val="00D8424D"/>
    <w:rPr>
      <w:rFonts w:ascii="Times" w:hAnsi="Times"/>
      <w:color w:val="FF6600"/>
      <w:sz w:val="20"/>
      <w:szCs w:val="20"/>
      <w:lang w:val="en-GB"/>
    </w:rPr>
  </w:style>
  <w:style w:type="paragraph" w:customStyle="1" w:styleId="BulletedL2">
    <w:name w:val="BulletedL2"/>
    <w:basedOn w:val="Bulleted"/>
    <w:autoRedefine/>
    <w:rsid w:val="00D8424D"/>
    <w:pPr>
      <w:ind w:left="851"/>
    </w:pPr>
  </w:style>
  <w:style w:type="paragraph" w:customStyle="1" w:styleId="Authors">
    <w:name w:val="Authors"/>
    <w:rsid w:val="00D8424D"/>
    <w:pPr>
      <w:spacing w:after="113"/>
      <w:ind w:left="1418"/>
    </w:pPr>
    <w:rPr>
      <w:rFonts w:ascii="Times" w:hAnsi="Times"/>
      <w:b/>
      <w:sz w:val="22"/>
      <w:szCs w:val="22"/>
      <w:lang w:eastAsia="en-US"/>
    </w:rPr>
  </w:style>
  <w:style w:type="paragraph" w:customStyle="1" w:styleId="Addresses">
    <w:name w:val="Addresses"/>
    <w:autoRedefine/>
    <w:rsid w:val="00D8424D"/>
    <w:pPr>
      <w:spacing w:after="454"/>
      <w:ind w:left="1418"/>
    </w:pPr>
    <w:rPr>
      <w:sz w:val="22"/>
      <w:szCs w:val="22"/>
      <w:lang w:eastAsia="en-US"/>
    </w:rPr>
  </w:style>
  <w:style w:type="paragraph" w:customStyle="1" w:styleId="25mmIndent">
    <w:name w:val="25mmIndent"/>
    <w:rsid w:val="00D8424D"/>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a5"/>
    <w:rsid w:val="00D8424D"/>
    <w:pPr>
      <w:numPr>
        <w:numId w:val="14"/>
      </w:numPr>
    </w:pPr>
  </w:style>
  <w:style w:type="paragraph" w:customStyle="1" w:styleId="Numbered">
    <w:name w:val="Numbered"/>
    <w:autoRedefine/>
    <w:rsid w:val="00D8424D"/>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D8424D"/>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D8424D"/>
    <w:pPr>
      <w:jc w:val="center"/>
    </w:pPr>
  </w:style>
  <w:style w:type="character" w:customStyle="1" w:styleId="times1">
    <w:name w:val="times1"/>
    <w:rsid w:val="00D8424D"/>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D8424D"/>
    <w:rPr>
      <w:i w:val="0"/>
      <w:szCs w:val="20"/>
    </w:rPr>
  </w:style>
  <w:style w:type="paragraph" w:customStyle="1" w:styleId="StylesubsubsectionNotItalic">
    <w:name w:val="Style subsubsection + Not Italic"/>
    <w:basedOn w:val="subsubsection"/>
    <w:rsid w:val="00D8424D"/>
    <w:rPr>
      <w:i w:val="0"/>
      <w:iCs w:val="0"/>
    </w:rPr>
  </w:style>
  <w:style w:type="character" w:styleId="affb">
    <w:name w:val="annotation reference"/>
    <w:semiHidden/>
    <w:rsid w:val="00D8424D"/>
    <w:rPr>
      <w:sz w:val="16"/>
      <w:szCs w:val="16"/>
    </w:rPr>
  </w:style>
  <w:style w:type="paragraph" w:styleId="affc">
    <w:name w:val="annotation text"/>
    <w:basedOn w:val="a2"/>
    <w:semiHidden/>
    <w:rsid w:val="00D8424D"/>
    <w:rPr>
      <w:sz w:val="20"/>
    </w:rPr>
  </w:style>
  <w:style w:type="paragraph" w:styleId="affd">
    <w:name w:val="annotation subject"/>
    <w:basedOn w:val="affc"/>
    <w:next w:val="affc"/>
    <w:semiHidden/>
    <w:rsid w:val="00D8424D"/>
    <w:rPr>
      <w:b/>
      <w:bCs/>
    </w:rPr>
  </w:style>
  <w:style w:type="paragraph" w:customStyle="1" w:styleId="StylesubsubsectionNotItalic1Char">
    <w:name w:val="Style subsubsection + Not Italic1 Char"/>
    <w:basedOn w:val="subsubsection"/>
    <w:link w:val="StylesubsubsectionNotItalic1CharChar"/>
    <w:autoRedefine/>
    <w:rsid w:val="00D8424D"/>
    <w:rPr>
      <w:i w:val="0"/>
      <w:iCs w:val="0"/>
    </w:rPr>
  </w:style>
  <w:style w:type="character" w:customStyle="1" w:styleId="subsubsectionChar">
    <w:name w:val="subsubsection Char"/>
    <w:link w:val="subsubsection"/>
    <w:rsid w:val="00D8424D"/>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D8424D"/>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rsid w:val="00D8424D"/>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D8424D"/>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rsid w:val="00D8424D"/>
    <w:pPr>
      <w:numPr>
        <w:numId w:val="17"/>
      </w:numPr>
      <w:spacing w:before="0"/>
    </w:pPr>
    <w:rPr>
      <w:bCs/>
      <w:szCs w:val="20"/>
    </w:rPr>
  </w:style>
  <w:style w:type="paragraph" w:customStyle="1" w:styleId="Reference">
    <w:name w:val="Reference"/>
    <w:rsid w:val="00D8424D"/>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rsid w:val="00D8424D"/>
    <w:pPr>
      <w:spacing w:before="120" w:after="120"/>
    </w:pPr>
    <w:rPr>
      <w:szCs w:val="20"/>
    </w:rPr>
  </w:style>
  <w:style w:type="paragraph" w:styleId="affe">
    <w:name w:val="Revision"/>
    <w:hidden/>
    <w:uiPriority w:val="99"/>
    <w:semiHidden/>
    <w:rsid w:val="00165E82"/>
    <w:rPr>
      <w:rFonts w:ascii="Sabon" w:hAnsi="Sabon"/>
      <w:sz w:val="22"/>
      <w:lang w:eastAsia="en-US"/>
    </w:rPr>
  </w:style>
  <w:style w:type="paragraph" w:customStyle="1" w:styleId="E-mail">
    <w:name w:val="E-mail"/>
    <w:next w:val="a2"/>
    <w:rsid w:val="00A10605"/>
    <w:pPr>
      <w:spacing w:after="240"/>
      <w:ind w:left="1418"/>
    </w:pPr>
    <w:rPr>
      <w:rFonts w:ascii="Times" w:hAnsi="Times"/>
      <w:noProof/>
      <w:sz w:val="22"/>
      <w:szCs w:val="22"/>
      <w:lang w:val="en-US" w:eastAsia="en-US"/>
    </w:rPr>
  </w:style>
  <w:style w:type="paragraph" w:styleId="afff">
    <w:name w:val="List Paragraph"/>
    <w:basedOn w:val="a2"/>
    <w:link w:val="afff0"/>
    <w:qFormat/>
    <w:rsid w:val="00F50F75"/>
    <w:pPr>
      <w:spacing w:after="200" w:line="276" w:lineRule="auto"/>
      <w:ind w:left="720"/>
      <w:contextualSpacing/>
    </w:pPr>
    <w:rPr>
      <w:rFonts w:asciiTheme="minorHAnsi" w:eastAsiaTheme="minorEastAsia" w:hAnsiTheme="minorHAnsi" w:cstheme="minorBidi"/>
      <w:szCs w:val="22"/>
      <w:lang w:val="ru-RU" w:eastAsia="ru-RU"/>
    </w:rPr>
  </w:style>
  <w:style w:type="character" w:customStyle="1" w:styleId="afff0">
    <w:name w:val="Абзац списка Знак"/>
    <w:link w:val="afff"/>
    <w:rsid w:val="00F50F75"/>
    <w:rPr>
      <w:rFonts w:asciiTheme="minorHAnsi" w:eastAsiaTheme="minorEastAsia" w:hAnsiTheme="minorHAnsi" w:cstheme="minorBidi"/>
      <w:sz w:val="22"/>
      <w:szCs w:val="22"/>
      <w:lang w:val="ru-RU" w:eastAsia="ru-RU"/>
    </w:rPr>
  </w:style>
  <w:style w:type="paragraph" w:customStyle="1" w:styleId="heading1">
    <w:name w:val="heading1"/>
    <w:basedOn w:val="a2"/>
    <w:next w:val="a2"/>
    <w:qFormat/>
    <w:rsid w:val="002D6F53"/>
    <w:pPr>
      <w:keepNext/>
      <w:keepLines/>
      <w:numPr>
        <w:numId w:val="22"/>
      </w:numPr>
      <w:suppressAutoHyphens/>
      <w:overflowPunct w:val="0"/>
      <w:autoSpaceDE w:val="0"/>
      <w:autoSpaceDN w:val="0"/>
      <w:adjustRightInd w:val="0"/>
      <w:spacing w:before="360" w:after="240" w:line="300" w:lineRule="atLeast"/>
      <w:textAlignment w:val="baseline"/>
      <w:outlineLvl w:val="0"/>
    </w:pPr>
    <w:rPr>
      <w:rFonts w:ascii="Times New Roman" w:hAnsi="Times New Roman"/>
      <w:b/>
      <w:sz w:val="24"/>
      <w:lang w:val="en-US"/>
    </w:rPr>
  </w:style>
  <w:style w:type="paragraph" w:customStyle="1" w:styleId="heading2">
    <w:name w:val="heading2"/>
    <w:basedOn w:val="a2"/>
    <w:next w:val="a2"/>
    <w:qFormat/>
    <w:rsid w:val="002D6F53"/>
    <w:pPr>
      <w:keepNext/>
      <w:keepLines/>
      <w:numPr>
        <w:ilvl w:val="1"/>
        <w:numId w:val="22"/>
      </w:numPr>
      <w:suppressAutoHyphens/>
      <w:overflowPunct w:val="0"/>
      <w:autoSpaceDE w:val="0"/>
      <w:autoSpaceDN w:val="0"/>
      <w:adjustRightInd w:val="0"/>
      <w:spacing w:before="360" w:after="160" w:line="240" w:lineRule="atLeast"/>
      <w:textAlignment w:val="baseline"/>
      <w:outlineLvl w:val="1"/>
    </w:pPr>
    <w:rPr>
      <w:rFonts w:ascii="Times New Roman" w:hAnsi="Times New Roman"/>
      <w:b/>
      <w:sz w:val="20"/>
      <w:lang w:val="en-US"/>
    </w:rPr>
  </w:style>
  <w:style w:type="numbering" w:customStyle="1" w:styleId="headings">
    <w:name w:val="headings"/>
    <w:basedOn w:val="a5"/>
    <w:rsid w:val="002D6F53"/>
    <w:pPr>
      <w:numPr>
        <w:numId w:val="22"/>
      </w:numPr>
    </w:pPr>
  </w:style>
  <w:style w:type="paragraph" w:customStyle="1" w:styleId="referenceitem">
    <w:name w:val="referenceitem"/>
    <w:basedOn w:val="a2"/>
    <w:rsid w:val="00C745E2"/>
    <w:pPr>
      <w:numPr>
        <w:numId w:val="23"/>
      </w:numPr>
      <w:tabs>
        <w:tab w:val="clear" w:pos="1249"/>
        <w:tab w:val="num" w:pos="341"/>
      </w:tabs>
      <w:overflowPunct w:val="0"/>
      <w:autoSpaceDE w:val="0"/>
      <w:autoSpaceDN w:val="0"/>
      <w:adjustRightInd w:val="0"/>
      <w:spacing w:line="220" w:lineRule="atLeast"/>
      <w:ind w:left="341"/>
      <w:jc w:val="both"/>
      <w:textAlignment w:val="baseline"/>
    </w:pPr>
    <w:rPr>
      <w:rFonts w:ascii="Times New Roman" w:hAnsi="Times New Roman"/>
      <w:sz w:val="18"/>
      <w:lang w:val="en-US"/>
    </w:rPr>
  </w:style>
  <w:style w:type="numbering" w:customStyle="1" w:styleId="referencelist">
    <w:name w:val="referencelist"/>
    <w:basedOn w:val="a5"/>
    <w:rsid w:val="00C745E2"/>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034C"/>
    <w:rPr>
      <w:rFonts w:ascii="Sabon" w:hAnsi="Sabon"/>
      <w:sz w:val="22"/>
      <w:lang w:eastAsia="en-US"/>
    </w:rPr>
  </w:style>
  <w:style w:type="paragraph" w:styleId="1">
    <w:name w:val="heading 1"/>
    <w:basedOn w:val="a2"/>
    <w:next w:val="a2"/>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21">
    <w:name w:val="heading 2"/>
    <w:basedOn w:val="a2"/>
    <w:next w:val="a2"/>
    <w:qFormat/>
    <w:pPr>
      <w:keepNext/>
      <w:numPr>
        <w:ilvl w:val="1"/>
        <w:numId w:val="13"/>
      </w:numPr>
      <w:spacing w:before="240" w:after="60"/>
      <w:outlineLvl w:val="1"/>
    </w:pPr>
    <w:rPr>
      <w:rFonts w:ascii="Arial" w:hAnsi="Arial" w:cs="Arial"/>
      <w:b/>
      <w:bCs/>
      <w:i/>
      <w:iCs/>
      <w:sz w:val="28"/>
      <w:szCs w:val="28"/>
    </w:rPr>
  </w:style>
  <w:style w:type="paragraph" w:styleId="31">
    <w:name w:val="heading 3"/>
    <w:basedOn w:val="a2"/>
    <w:next w:val="a2"/>
    <w:qFormat/>
    <w:pPr>
      <w:keepNext/>
      <w:numPr>
        <w:ilvl w:val="2"/>
        <w:numId w:val="13"/>
      </w:numPr>
      <w:spacing w:before="240" w:after="60"/>
      <w:outlineLvl w:val="2"/>
    </w:pPr>
    <w:rPr>
      <w:rFonts w:ascii="Arial" w:hAnsi="Arial" w:cs="Arial"/>
      <w:b/>
      <w:bCs/>
      <w:sz w:val="26"/>
      <w:szCs w:val="26"/>
    </w:rPr>
  </w:style>
  <w:style w:type="paragraph" w:styleId="41">
    <w:name w:val="heading 4"/>
    <w:basedOn w:val="a2"/>
    <w:next w:val="a2"/>
    <w:qFormat/>
    <w:pPr>
      <w:keepNext/>
      <w:numPr>
        <w:ilvl w:val="3"/>
        <w:numId w:val="13"/>
      </w:numPr>
      <w:spacing w:before="240" w:after="60"/>
      <w:outlineLvl w:val="3"/>
    </w:pPr>
    <w:rPr>
      <w:rFonts w:ascii="Times New Roman" w:hAnsi="Times New Roman"/>
      <w:b/>
      <w:bCs/>
      <w:sz w:val="28"/>
      <w:szCs w:val="28"/>
    </w:rPr>
  </w:style>
  <w:style w:type="paragraph" w:styleId="51">
    <w:name w:val="heading 5"/>
    <w:basedOn w:val="a2"/>
    <w:next w:val="a2"/>
    <w:qFormat/>
    <w:pPr>
      <w:numPr>
        <w:ilvl w:val="4"/>
        <w:numId w:val="13"/>
      </w:numPr>
      <w:spacing w:before="240" w:after="60"/>
      <w:outlineLvl w:val="4"/>
    </w:pPr>
    <w:rPr>
      <w:b/>
      <w:bCs/>
      <w:i/>
      <w:iCs/>
      <w:sz w:val="26"/>
      <w:szCs w:val="26"/>
    </w:rPr>
  </w:style>
  <w:style w:type="paragraph" w:styleId="6">
    <w:name w:val="heading 6"/>
    <w:basedOn w:val="a2"/>
    <w:next w:val="a2"/>
    <w:qFormat/>
    <w:pPr>
      <w:numPr>
        <w:ilvl w:val="5"/>
        <w:numId w:val="13"/>
      </w:numPr>
      <w:spacing w:before="240" w:after="60"/>
      <w:outlineLvl w:val="5"/>
    </w:pPr>
    <w:rPr>
      <w:rFonts w:ascii="Times New Roman" w:hAnsi="Times New Roman"/>
      <w:b/>
      <w:bCs/>
      <w:szCs w:val="22"/>
    </w:rPr>
  </w:style>
  <w:style w:type="paragraph" w:styleId="7">
    <w:name w:val="heading 7"/>
    <w:basedOn w:val="a2"/>
    <w:next w:val="a2"/>
    <w:qFormat/>
    <w:pPr>
      <w:numPr>
        <w:ilvl w:val="6"/>
        <w:numId w:val="13"/>
      </w:numPr>
      <w:spacing w:before="240" w:after="60"/>
      <w:outlineLvl w:val="6"/>
    </w:pPr>
    <w:rPr>
      <w:rFonts w:ascii="Times New Roman" w:hAnsi="Times New Roman"/>
      <w:sz w:val="24"/>
      <w:szCs w:val="24"/>
    </w:rPr>
  </w:style>
  <w:style w:type="paragraph" w:styleId="8">
    <w:name w:val="heading 8"/>
    <w:basedOn w:val="a2"/>
    <w:next w:val="a2"/>
    <w:qFormat/>
    <w:pPr>
      <w:numPr>
        <w:ilvl w:val="7"/>
        <w:numId w:val="13"/>
      </w:numPr>
      <w:spacing w:before="240" w:after="60"/>
      <w:outlineLvl w:val="7"/>
    </w:pPr>
    <w:rPr>
      <w:rFonts w:ascii="Times New Roman" w:hAnsi="Times New Roman"/>
      <w:i/>
      <w:iCs/>
      <w:sz w:val="24"/>
      <w:szCs w:val="24"/>
    </w:rPr>
  </w:style>
  <w:style w:type="paragraph" w:styleId="9">
    <w:name w:val="heading 9"/>
    <w:basedOn w:val="a2"/>
    <w:next w:val="a2"/>
    <w:qFormat/>
    <w:pPr>
      <w:numPr>
        <w:ilvl w:val="8"/>
        <w:numId w:val="13"/>
      </w:numPr>
      <w:spacing w:before="240" w:after="60"/>
      <w:outlineLvl w:val="8"/>
    </w:pPr>
    <w:rPr>
      <w:rFonts w:ascii="Arial" w:hAnsi="Arial" w:cs="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wfxRecipient">
    <w:name w:val="wfxRecipient"/>
    <w:basedOn w:val="a2"/>
    <w:semiHidden/>
  </w:style>
  <w:style w:type="paragraph" w:customStyle="1" w:styleId="wfxFaxNum">
    <w:name w:val="wfxFaxNum"/>
    <w:basedOn w:val="a2"/>
    <w:semiHidden/>
  </w:style>
  <w:style w:type="paragraph" w:customStyle="1" w:styleId="wfxDate">
    <w:name w:val="wfxDate"/>
    <w:basedOn w:val="a2"/>
    <w:semiHidden/>
  </w:style>
  <w:style w:type="paragraph" w:customStyle="1" w:styleId="wfxTime">
    <w:name w:val="wfxTime"/>
    <w:basedOn w:val="a2"/>
    <w:semiHidden/>
  </w:style>
  <w:style w:type="paragraph" w:styleId="a6">
    <w:name w:val="footnote text"/>
    <w:basedOn w:val="a2"/>
    <w:semiHidden/>
    <w:rPr>
      <w:rFonts w:ascii="Times" w:hAnsi="Times"/>
      <w:sz w:val="20"/>
    </w:rPr>
  </w:style>
  <w:style w:type="character" w:styleId="a7">
    <w:name w:val="footnote reference"/>
    <w:semiHidden/>
    <w:rPr>
      <w:rFonts w:ascii="Times New Roman" w:hAnsi="Times New Roman"/>
      <w:sz w:val="22"/>
      <w:szCs w:val="22"/>
      <w:vertAlign w:val="superscript"/>
    </w:rPr>
  </w:style>
  <w:style w:type="table" w:styleId="a8">
    <w:name w:val="Table Grid"/>
    <w:basedOn w:val="a4"/>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5"/>
    <w:semiHidden/>
    <w:pPr>
      <w:numPr>
        <w:numId w:val="11"/>
      </w:numPr>
    </w:pPr>
  </w:style>
  <w:style w:type="paragraph" w:customStyle="1" w:styleId="BodyIndent">
    <w:name w:val="BodyIndent"/>
    <w:basedOn w:val="a2"/>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a5"/>
    <w:semiHidden/>
    <w:pPr>
      <w:numPr>
        <w:numId w:val="12"/>
      </w:numPr>
    </w:pPr>
  </w:style>
  <w:style w:type="paragraph" w:styleId="a9">
    <w:name w:val="endnote text"/>
    <w:basedOn w:val="a2"/>
    <w:semiHidden/>
    <w:rPr>
      <w:sz w:val="20"/>
    </w:rPr>
  </w:style>
  <w:style w:type="character" w:styleId="a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a2"/>
    <w:semiHidden/>
    <w:pPr>
      <w:tabs>
        <w:tab w:val="center" w:pos="4560"/>
        <w:tab w:val="right" w:pos="9120"/>
      </w:tabs>
    </w:pPr>
    <w:rPr>
      <w:lang w:val="en-US"/>
    </w:rPr>
  </w:style>
  <w:style w:type="character" w:customStyle="1" w:styleId="times">
    <w:name w:val="times"/>
    <w:basedOn w:val="a3"/>
    <w:semiHidden/>
  </w:style>
  <w:style w:type="paragraph" w:styleId="ab">
    <w:name w:val="Normal (Web)"/>
    <w:basedOn w:val="a2"/>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1">
    <w:name w:val="Outline List 3"/>
    <w:basedOn w:val="a5"/>
    <w:semiHidden/>
    <w:pPr>
      <w:numPr>
        <w:numId w:val="13"/>
      </w:numPr>
    </w:pPr>
  </w:style>
  <w:style w:type="paragraph" w:styleId="ac">
    <w:name w:val="Block Text"/>
    <w:basedOn w:val="a2"/>
    <w:semiHidden/>
    <w:pPr>
      <w:spacing w:after="120"/>
      <w:ind w:left="1440" w:right="1440"/>
    </w:pPr>
  </w:style>
  <w:style w:type="paragraph" w:styleId="ad">
    <w:name w:val="Body Text"/>
    <w:basedOn w:val="a2"/>
    <w:semiHidden/>
    <w:pPr>
      <w:spacing w:after="120"/>
    </w:pPr>
  </w:style>
  <w:style w:type="paragraph" w:styleId="22">
    <w:name w:val="Body Text 2"/>
    <w:basedOn w:val="a2"/>
    <w:semiHidden/>
    <w:pPr>
      <w:spacing w:after="120" w:line="480" w:lineRule="auto"/>
    </w:pPr>
  </w:style>
  <w:style w:type="paragraph" w:styleId="32">
    <w:name w:val="Body Text 3"/>
    <w:basedOn w:val="a2"/>
    <w:semiHidden/>
    <w:pPr>
      <w:spacing w:after="120"/>
    </w:pPr>
    <w:rPr>
      <w:sz w:val="16"/>
      <w:szCs w:val="16"/>
    </w:rPr>
  </w:style>
  <w:style w:type="paragraph" w:styleId="ae">
    <w:name w:val="Body Text First Indent"/>
    <w:basedOn w:val="ad"/>
    <w:semiHidden/>
    <w:pPr>
      <w:ind w:firstLine="210"/>
    </w:pPr>
  </w:style>
  <w:style w:type="paragraph" w:styleId="af">
    <w:name w:val="Body Text Indent"/>
    <w:basedOn w:val="a2"/>
    <w:semiHidden/>
    <w:pPr>
      <w:spacing w:after="120"/>
      <w:ind w:left="283"/>
    </w:pPr>
  </w:style>
  <w:style w:type="paragraph" w:styleId="23">
    <w:name w:val="Body Text First Indent 2"/>
    <w:basedOn w:val="af"/>
    <w:semiHidden/>
    <w:pPr>
      <w:ind w:firstLine="210"/>
    </w:pPr>
  </w:style>
  <w:style w:type="paragraph" w:styleId="24">
    <w:name w:val="Body Text Indent 2"/>
    <w:basedOn w:val="a2"/>
    <w:semiHidden/>
    <w:pPr>
      <w:spacing w:after="120" w:line="480" w:lineRule="auto"/>
      <w:ind w:left="283"/>
    </w:pPr>
  </w:style>
  <w:style w:type="paragraph" w:styleId="33">
    <w:name w:val="Body Text Indent 3"/>
    <w:basedOn w:val="a2"/>
    <w:semiHidden/>
    <w:pPr>
      <w:spacing w:after="120"/>
      <w:ind w:left="283"/>
    </w:pPr>
    <w:rPr>
      <w:sz w:val="16"/>
      <w:szCs w:val="16"/>
    </w:rPr>
  </w:style>
  <w:style w:type="paragraph" w:styleId="af0">
    <w:name w:val="Closing"/>
    <w:basedOn w:val="a2"/>
    <w:semiHidden/>
    <w:pPr>
      <w:ind w:left="4252"/>
    </w:pPr>
  </w:style>
  <w:style w:type="paragraph" w:styleId="af1">
    <w:name w:val="Date"/>
    <w:basedOn w:val="a2"/>
    <w:next w:val="a2"/>
    <w:semiHidden/>
  </w:style>
  <w:style w:type="paragraph" w:styleId="af2">
    <w:name w:val="E-mail Signature"/>
    <w:basedOn w:val="a2"/>
    <w:semiHidden/>
  </w:style>
  <w:style w:type="character" w:styleId="af3">
    <w:name w:val="Emphasis"/>
    <w:qFormat/>
    <w:rPr>
      <w:i/>
      <w:iCs/>
    </w:rPr>
  </w:style>
  <w:style w:type="paragraph" w:styleId="af4">
    <w:name w:val="envelope address"/>
    <w:basedOn w:val="a2"/>
    <w:semiHidden/>
    <w:pPr>
      <w:framePr w:w="7920" w:h="1980" w:hRule="exact" w:hSpace="180" w:wrap="auto" w:hAnchor="page" w:xAlign="center" w:yAlign="bottom"/>
      <w:ind w:left="2880"/>
    </w:pPr>
    <w:rPr>
      <w:rFonts w:ascii="Arial" w:hAnsi="Arial" w:cs="Arial"/>
      <w:sz w:val="24"/>
      <w:szCs w:val="24"/>
    </w:rPr>
  </w:style>
  <w:style w:type="paragraph" w:styleId="25">
    <w:name w:val="envelope return"/>
    <w:basedOn w:val="a2"/>
    <w:semiHidden/>
    <w:rPr>
      <w:rFonts w:ascii="Arial" w:hAnsi="Arial" w:cs="Arial"/>
      <w:sz w:val="20"/>
    </w:rPr>
  </w:style>
  <w:style w:type="character" w:styleId="af5">
    <w:name w:val="FollowedHyperlink"/>
    <w:semiHidden/>
    <w:rPr>
      <w:color w:val="800080"/>
      <w:u w:val="single"/>
    </w:rPr>
  </w:style>
  <w:style w:type="paragraph" w:styleId="af6">
    <w:name w:val="footer"/>
    <w:basedOn w:val="a2"/>
    <w:semiHidden/>
    <w:pPr>
      <w:tabs>
        <w:tab w:val="center" w:pos="4320"/>
        <w:tab w:val="right" w:pos="8640"/>
      </w:tabs>
    </w:pPr>
  </w:style>
  <w:style w:type="paragraph" w:styleId="af7">
    <w:name w:val="header"/>
    <w:basedOn w:val="a2"/>
    <w:semiHidden/>
    <w:pPr>
      <w:tabs>
        <w:tab w:val="center" w:pos="4320"/>
        <w:tab w:val="right" w:pos="8640"/>
      </w:tabs>
    </w:pPr>
  </w:style>
  <w:style w:type="character" w:styleId="HTML">
    <w:name w:val="HTML Acronym"/>
    <w:basedOn w:val="a3"/>
    <w:semiHidden/>
  </w:style>
  <w:style w:type="paragraph" w:styleId="HTML0">
    <w:name w:val="HTML Address"/>
    <w:basedOn w:val="a2"/>
    <w:semiHidden/>
    <w:rPr>
      <w:i/>
      <w:iCs/>
    </w:rPr>
  </w:style>
  <w:style w:type="character" w:styleId="HTML1">
    <w:name w:val="HTML Cite"/>
    <w:semiHidden/>
    <w:rPr>
      <w:i/>
      <w:iCs/>
    </w:rPr>
  </w:style>
  <w:style w:type="character" w:styleId="HTML2">
    <w:name w:val="HTML Code"/>
    <w:semiHidden/>
    <w:rPr>
      <w:rFonts w:ascii="Courier New" w:hAnsi="Courier New" w:cs="Courier New"/>
      <w:sz w:val="20"/>
      <w:szCs w:val="20"/>
    </w:rPr>
  </w:style>
  <w:style w:type="character" w:styleId="HTML3">
    <w:name w:val="HTML Definition"/>
    <w:semiHidden/>
    <w:rPr>
      <w:i/>
      <w:iCs/>
    </w:rPr>
  </w:style>
  <w:style w:type="character" w:styleId="HTML4">
    <w:name w:val="HTML Keyboard"/>
    <w:semiHidden/>
    <w:rPr>
      <w:rFonts w:ascii="Courier New" w:hAnsi="Courier New" w:cs="Courier New"/>
      <w:sz w:val="20"/>
      <w:szCs w:val="20"/>
    </w:rPr>
  </w:style>
  <w:style w:type="paragraph" w:styleId="HTML5">
    <w:name w:val="HTML Preformatted"/>
    <w:basedOn w:val="a2"/>
    <w:semiHidden/>
    <w:rPr>
      <w:rFonts w:ascii="Courier New" w:hAnsi="Courier New" w:cs="Courier New"/>
      <w:sz w:val="20"/>
    </w:rPr>
  </w:style>
  <w:style w:type="character" w:styleId="HTML6">
    <w:name w:val="HTML Sample"/>
    <w:semiHidden/>
    <w:rPr>
      <w:rFonts w:ascii="Courier New" w:hAnsi="Courier New" w:cs="Courier New"/>
    </w:rPr>
  </w:style>
  <w:style w:type="character" w:styleId="HTML7">
    <w:name w:val="HTML Typewriter"/>
    <w:semiHidden/>
    <w:rPr>
      <w:rFonts w:ascii="Courier New" w:hAnsi="Courier New" w:cs="Courier New"/>
      <w:sz w:val="20"/>
      <w:szCs w:val="20"/>
    </w:rPr>
  </w:style>
  <w:style w:type="character" w:styleId="HTML8">
    <w:name w:val="HTML Variable"/>
    <w:semiHidden/>
    <w:rPr>
      <w:i/>
      <w:iCs/>
    </w:rPr>
  </w:style>
  <w:style w:type="character" w:styleId="af8">
    <w:name w:val="Hyperlink"/>
    <w:semiHidden/>
    <w:rPr>
      <w:color w:val="0000FF"/>
      <w:u w:val="single"/>
    </w:rPr>
  </w:style>
  <w:style w:type="character" w:styleId="af9">
    <w:name w:val="line number"/>
    <w:basedOn w:val="a3"/>
    <w:semiHidden/>
  </w:style>
  <w:style w:type="paragraph" w:styleId="afa">
    <w:name w:val="List"/>
    <w:basedOn w:val="a2"/>
    <w:semiHidden/>
    <w:pPr>
      <w:ind w:left="283" w:hanging="283"/>
    </w:pPr>
  </w:style>
  <w:style w:type="paragraph" w:styleId="26">
    <w:name w:val="List 2"/>
    <w:basedOn w:val="a2"/>
    <w:semiHidden/>
    <w:pPr>
      <w:ind w:left="566" w:hanging="283"/>
    </w:pPr>
  </w:style>
  <w:style w:type="paragraph" w:styleId="34">
    <w:name w:val="List 3"/>
    <w:basedOn w:val="a2"/>
    <w:semiHidden/>
    <w:pPr>
      <w:ind w:left="849" w:hanging="283"/>
    </w:pPr>
  </w:style>
  <w:style w:type="paragraph" w:styleId="42">
    <w:name w:val="List 4"/>
    <w:basedOn w:val="a2"/>
    <w:semiHidden/>
    <w:pPr>
      <w:ind w:left="1132" w:hanging="283"/>
    </w:pPr>
  </w:style>
  <w:style w:type="paragraph" w:styleId="52">
    <w:name w:val="List 5"/>
    <w:basedOn w:val="a2"/>
    <w:semiHidden/>
    <w:pPr>
      <w:ind w:left="1415" w:hanging="283"/>
    </w:pPr>
  </w:style>
  <w:style w:type="paragraph" w:styleId="a0">
    <w:name w:val="List Bullet"/>
    <w:basedOn w:val="a2"/>
    <w:autoRedefine/>
    <w:semiHidden/>
    <w:pPr>
      <w:numPr>
        <w:numId w:val="1"/>
      </w:numPr>
    </w:pPr>
  </w:style>
  <w:style w:type="paragraph" w:styleId="20">
    <w:name w:val="List Bullet 2"/>
    <w:basedOn w:val="a2"/>
    <w:autoRedefine/>
    <w:semiHidden/>
    <w:pPr>
      <w:numPr>
        <w:numId w:val="2"/>
      </w:numPr>
    </w:pPr>
  </w:style>
  <w:style w:type="paragraph" w:styleId="30">
    <w:name w:val="List Bullet 3"/>
    <w:basedOn w:val="a2"/>
    <w:autoRedefine/>
    <w:semiHidden/>
    <w:pPr>
      <w:numPr>
        <w:numId w:val="3"/>
      </w:numPr>
    </w:pPr>
  </w:style>
  <w:style w:type="paragraph" w:styleId="40">
    <w:name w:val="List Bullet 4"/>
    <w:basedOn w:val="a2"/>
    <w:autoRedefine/>
    <w:semiHidden/>
    <w:pPr>
      <w:numPr>
        <w:numId w:val="4"/>
      </w:numPr>
    </w:pPr>
  </w:style>
  <w:style w:type="paragraph" w:styleId="50">
    <w:name w:val="List Bullet 5"/>
    <w:basedOn w:val="a2"/>
    <w:autoRedefine/>
    <w:semiHidden/>
    <w:pPr>
      <w:numPr>
        <w:numId w:val="5"/>
      </w:numPr>
    </w:pPr>
  </w:style>
  <w:style w:type="paragraph" w:styleId="afb">
    <w:name w:val="List Continue"/>
    <w:basedOn w:val="a2"/>
    <w:semiHidden/>
    <w:pPr>
      <w:spacing w:after="120"/>
      <w:ind w:left="283"/>
    </w:pPr>
  </w:style>
  <w:style w:type="paragraph" w:styleId="27">
    <w:name w:val="List Continue 2"/>
    <w:basedOn w:val="a2"/>
    <w:semiHidden/>
    <w:pPr>
      <w:spacing w:after="120"/>
      <w:ind w:left="566"/>
    </w:pPr>
  </w:style>
  <w:style w:type="paragraph" w:styleId="35">
    <w:name w:val="List Continue 3"/>
    <w:basedOn w:val="a2"/>
    <w:semiHidden/>
    <w:pPr>
      <w:spacing w:after="120"/>
      <w:ind w:left="849"/>
    </w:pPr>
  </w:style>
  <w:style w:type="paragraph" w:styleId="43">
    <w:name w:val="List Continue 4"/>
    <w:basedOn w:val="a2"/>
    <w:semiHidden/>
    <w:pPr>
      <w:spacing w:after="120"/>
      <w:ind w:left="1132"/>
    </w:pPr>
  </w:style>
  <w:style w:type="paragraph" w:styleId="53">
    <w:name w:val="List Continue 5"/>
    <w:basedOn w:val="a2"/>
    <w:semiHidden/>
    <w:pPr>
      <w:spacing w:after="120"/>
      <w:ind w:left="1415"/>
    </w:pPr>
  </w:style>
  <w:style w:type="paragraph" w:styleId="a">
    <w:name w:val="List Number"/>
    <w:basedOn w:val="a2"/>
    <w:semiHidden/>
    <w:pPr>
      <w:numPr>
        <w:numId w:val="6"/>
      </w:numPr>
    </w:pPr>
  </w:style>
  <w:style w:type="paragraph" w:styleId="2">
    <w:name w:val="List Number 2"/>
    <w:basedOn w:val="a2"/>
    <w:semiHidden/>
    <w:pPr>
      <w:numPr>
        <w:numId w:val="7"/>
      </w:numPr>
    </w:pPr>
  </w:style>
  <w:style w:type="paragraph" w:styleId="3">
    <w:name w:val="List Number 3"/>
    <w:basedOn w:val="a2"/>
    <w:semiHidden/>
    <w:pPr>
      <w:numPr>
        <w:numId w:val="8"/>
      </w:numPr>
    </w:pPr>
  </w:style>
  <w:style w:type="paragraph" w:styleId="4">
    <w:name w:val="List Number 4"/>
    <w:basedOn w:val="a2"/>
    <w:semiHidden/>
    <w:pPr>
      <w:numPr>
        <w:numId w:val="9"/>
      </w:numPr>
    </w:pPr>
  </w:style>
  <w:style w:type="paragraph" w:styleId="5">
    <w:name w:val="List Number 5"/>
    <w:basedOn w:val="a2"/>
    <w:semiHidden/>
    <w:pPr>
      <w:numPr>
        <w:numId w:val="10"/>
      </w:numPr>
    </w:pPr>
  </w:style>
  <w:style w:type="paragraph" w:styleId="afc">
    <w:name w:val="Message Header"/>
    <w:basedOn w:val="a2"/>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d">
    <w:name w:val="Normal Indent"/>
    <w:basedOn w:val="a2"/>
    <w:semiHidden/>
    <w:pPr>
      <w:ind w:left="720"/>
    </w:pPr>
  </w:style>
  <w:style w:type="paragraph" w:styleId="afe">
    <w:name w:val="Note Heading"/>
    <w:basedOn w:val="a2"/>
    <w:next w:val="a2"/>
    <w:semiHidden/>
  </w:style>
  <w:style w:type="character" w:styleId="aff">
    <w:name w:val="page number"/>
    <w:basedOn w:val="a3"/>
    <w:semiHidden/>
  </w:style>
  <w:style w:type="paragraph" w:styleId="aff0">
    <w:name w:val="Plain Text"/>
    <w:basedOn w:val="a2"/>
    <w:semiHidden/>
    <w:rPr>
      <w:rFonts w:ascii="Courier New" w:hAnsi="Courier New" w:cs="Courier New"/>
      <w:sz w:val="20"/>
    </w:rPr>
  </w:style>
  <w:style w:type="paragraph" w:styleId="aff1">
    <w:name w:val="Salutation"/>
    <w:basedOn w:val="a2"/>
    <w:next w:val="a2"/>
    <w:semiHidden/>
  </w:style>
  <w:style w:type="paragraph" w:styleId="aff2">
    <w:name w:val="Signature"/>
    <w:basedOn w:val="a2"/>
    <w:semiHidden/>
    <w:pPr>
      <w:ind w:left="4252"/>
    </w:pPr>
  </w:style>
  <w:style w:type="character" w:styleId="aff3">
    <w:name w:val="Strong"/>
    <w:qFormat/>
    <w:rPr>
      <w:b/>
      <w:bCs/>
    </w:rPr>
  </w:style>
  <w:style w:type="paragraph" w:styleId="aff4">
    <w:name w:val="Subtitle"/>
    <w:basedOn w:val="a2"/>
    <w:qFormat/>
    <w:pPr>
      <w:spacing w:after="60"/>
      <w:jc w:val="center"/>
      <w:outlineLvl w:val="1"/>
    </w:pPr>
    <w:rPr>
      <w:rFonts w:ascii="Arial" w:hAnsi="Arial" w:cs="Arial"/>
      <w:sz w:val="24"/>
      <w:szCs w:val="24"/>
    </w:rPr>
  </w:style>
  <w:style w:type="table" w:styleId="10">
    <w:name w:val="Table 3D effects 1"/>
    <w:basedOn w:val="a4"/>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4"/>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4"/>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4"/>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4"/>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4"/>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5">
    <w:name w:val="Table Contemporary"/>
    <w:basedOn w:val="a4"/>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6">
    <w:name w:val="Table Elegant"/>
    <w:basedOn w:val="a4"/>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4"/>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4"/>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4"/>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7">
    <w:name w:val="Table Professional"/>
    <w:basedOn w:val="a4"/>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Simple 1"/>
    <w:basedOn w:val="a4"/>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Subtle 1"/>
    <w:basedOn w:val="a4"/>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4"/>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8">
    <w:name w:val="Table Theme"/>
    <w:basedOn w:val="a4"/>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9">
    <w:name w:val="Title"/>
    <w:basedOn w:val="a2"/>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aff9"/>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affa">
    <w:name w:val="Balloon Text"/>
    <w:basedOn w:val="a2"/>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a5"/>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affb">
    <w:name w:val="annotation reference"/>
    <w:semiHidden/>
    <w:rPr>
      <w:sz w:val="16"/>
      <w:szCs w:val="16"/>
    </w:rPr>
  </w:style>
  <w:style w:type="paragraph" w:styleId="affc">
    <w:name w:val="annotation text"/>
    <w:basedOn w:val="a2"/>
    <w:semiHidden/>
    <w:rPr>
      <w:sz w:val="20"/>
    </w:rPr>
  </w:style>
  <w:style w:type="paragraph" w:styleId="affd">
    <w:name w:val="annotation subject"/>
    <w:basedOn w:val="affc"/>
    <w:next w:val="affc"/>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affe">
    <w:name w:val="Revision"/>
    <w:hidden/>
    <w:uiPriority w:val="99"/>
    <w:semiHidden/>
    <w:rsid w:val="00165E82"/>
    <w:rPr>
      <w:rFonts w:ascii="Sabon" w:hAnsi="Sabon"/>
      <w:sz w:val="22"/>
      <w:lang w:eastAsia="en-US"/>
    </w:rPr>
  </w:style>
  <w:style w:type="paragraph" w:customStyle="1" w:styleId="E-mail">
    <w:name w:val="E-mail"/>
    <w:next w:val="a2"/>
    <w:rsid w:val="00A10605"/>
    <w:pPr>
      <w:spacing w:after="240"/>
      <w:ind w:left="1418"/>
    </w:pPr>
    <w:rPr>
      <w:rFonts w:ascii="Times" w:hAnsi="Times"/>
      <w:noProof/>
      <w:sz w:val="22"/>
      <w:szCs w:val="22"/>
      <w:lang w:val="en-US" w:eastAsia="en-US"/>
    </w:rPr>
  </w:style>
  <w:style w:type="paragraph" w:styleId="afff">
    <w:name w:val="List Paragraph"/>
    <w:basedOn w:val="a2"/>
    <w:link w:val="afff0"/>
    <w:qFormat/>
    <w:rsid w:val="00F50F75"/>
    <w:pPr>
      <w:spacing w:after="200" w:line="276" w:lineRule="auto"/>
      <w:ind w:left="720"/>
      <w:contextualSpacing/>
    </w:pPr>
    <w:rPr>
      <w:rFonts w:asciiTheme="minorHAnsi" w:eastAsiaTheme="minorEastAsia" w:hAnsiTheme="minorHAnsi" w:cstheme="minorBidi"/>
      <w:szCs w:val="22"/>
      <w:lang w:val="ru-RU" w:eastAsia="ru-RU"/>
    </w:rPr>
  </w:style>
  <w:style w:type="character" w:customStyle="1" w:styleId="afff0">
    <w:name w:val="Абзац списка Знак"/>
    <w:link w:val="afff"/>
    <w:rsid w:val="00F50F75"/>
    <w:rPr>
      <w:rFonts w:asciiTheme="minorHAnsi" w:eastAsiaTheme="minorEastAsia" w:hAnsiTheme="minorHAnsi" w:cstheme="minorBidi"/>
      <w:sz w:val="22"/>
      <w:szCs w:val="22"/>
      <w:lang w:val="ru-RU" w:eastAsia="ru-RU"/>
    </w:rPr>
  </w:style>
  <w:style w:type="paragraph" w:customStyle="1" w:styleId="heading1">
    <w:name w:val="heading1"/>
    <w:basedOn w:val="a2"/>
    <w:next w:val="a2"/>
    <w:qFormat/>
    <w:rsid w:val="002D6F53"/>
    <w:pPr>
      <w:keepNext/>
      <w:keepLines/>
      <w:numPr>
        <w:numId w:val="22"/>
      </w:numPr>
      <w:suppressAutoHyphens/>
      <w:overflowPunct w:val="0"/>
      <w:autoSpaceDE w:val="0"/>
      <w:autoSpaceDN w:val="0"/>
      <w:adjustRightInd w:val="0"/>
      <w:spacing w:before="360" w:after="240" w:line="300" w:lineRule="atLeast"/>
      <w:textAlignment w:val="baseline"/>
      <w:outlineLvl w:val="0"/>
    </w:pPr>
    <w:rPr>
      <w:rFonts w:ascii="Times New Roman" w:hAnsi="Times New Roman"/>
      <w:b/>
      <w:sz w:val="24"/>
      <w:lang w:val="en-US"/>
    </w:rPr>
  </w:style>
  <w:style w:type="paragraph" w:customStyle="1" w:styleId="heading2">
    <w:name w:val="heading2"/>
    <w:basedOn w:val="a2"/>
    <w:next w:val="a2"/>
    <w:qFormat/>
    <w:rsid w:val="002D6F53"/>
    <w:pPr>
      <w:keepNext/>
      <w:keepLines/>
      <w:numPr>
        <w:ilvl w:val="1"/>
        <w:numId w:val="22"/>
      </w:numPr>
      <w:suppressAutoHyphens/>
      <w:overflowPunct w:val="0"/>
      <w:autoSpaceDE w:val="0"/>
      <w:autoSpaceDN w:val="0"/>
      <w:adjustRightInd w:val="0"/>
      <w:spacing w:before="360" w:after="160" w:line="240" w:lineRule="atLeast"/>
      <w:textAlignment w:val="baseline"/>
      <w:outlineLvl w:val="1"/>
    </w:pPr>
    <w:rPr>
      <w:rFonts w:ascii="Times New Roman" w:hAnsi="Times New Roman"/>
      <w:b/>
      <w:sz w:val="20"/>
      <w:lang w:val="en-US"/>
    </w:rPr>
  </w:style>
  <w:style w:type="numbering" w:customStyle="1" w:styleId="headings">
    <w:name w:val="headings"/>
    <w:basedOn w:val="a5"/>
    <w:rsid w:val="002D6F53"/>
    <w:pPr>
      <w:numPr>
        <w:numId w:val="22"/>
      </w:numPr>
    </w:pPr>
  </w:style>
  <w:style w:type="paragraph" w:customStyle="1" w:styleId="referenceitem">
    <w:name w:val="referenceitem"/>
    <w:basedOn w:val="a2"/>
    <w:rsid w:val="00C745E2"/>
    <w:pPr>
      <w:numPr>
        <w:numId w:val="23"/>
      </w:numPr>
      <w:tabs>
        <w:tab w:val="clear" w:pos="1249"/>
        <w:tab w:val="num" w:pos="341"/>
      </w:tabs>
      <w:overflowPunct w:val="0"/>
      <w:autoSpaceDE w:val="0"/>
      <w:autoSpaceDN w:val="0"/>
      <w:adjustRightInd w:val="0"/>
      <w:spacing w:line="220" w:lineRule="atLeast"/>
      <w:ind w:left="341"/>
      <w:jc w:val="both"/>
      <w:textAlignment w:val="baseline"/>
    </w:pPr>
    <w:rPr>
      <w:rFonts w:ascii="Times New Roman" w:hAnsi="Times New Roman"/>
      <w:sz w:val="18"/>
      <w:lang w:val="en-US"/>
    </w:rPr>
  </w:style>
  <w:style w:type="numbering" w:customStyle="1" w:styleId="referencelist">
    <w:name w:val="referencelist"/>
    <w:basedOn w:val="a5"/>
    <w:rsid w:val="00C745E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9986">
      <w:bodyDiv w:val="1"/>
      <w:marLeft w:val="0"/>
      <w:marRight w:val="0"/>
      <w:marTop w:val="0"/>
      <w:marBottom w:val="0"/>
      <w:divBdr>
        <w:top w:val="none" w:sz="0" w:space="0" w:color="auto"/>
        <w:left w:val="none" w:sz="0" w:space="0" w:color="auto"/>
        <w:bottom w:val="none" w:sz="0" w:space="0" w:color="auto"/>
        <w:right w:val="none" w:sz="0" w:space="0" w:color="auto"/>
      </w:divBdr>
    </w:div>
    <w:div w:id="449201995">
      <w:bodyDiv w:val="1"/>
      <w:marLeft w:val="0"/>
      <w:marRight w:val="0"/>
      <w:marTop w:val="0"/>
      <w:marBottom w:val="0"/>
      <w:divBdr>
        <w:top w:val="none" w:sz="0" w:space="0" w:color="auto"/>
        <w:left w:val="none" w:sz="0" w:space="0" w:color="auto"/>
        <w:bottom w:val="none" w:sz="0" w:space="0" w:color="auto"/>
        <w:right w:val="none" w:sz="0" w:space="0" w:color="auto"/>
      </w:divBdr>
    </w:div>
    <w:div w:id="795291336">
      <w:bodyDiv w:val="1"/>
      <w:marLeft w:val="0"/>
      <w:marRight w:val="0"/>
      <w:marTop w:val="0"/>
      <w:marBottom w:val="0"/>
      <w:divBdr>
        <w:top w:val="none" w:sz="0" w:space="0" w:color="auto"/>
        <w:left w:val="none" w:sz="0" w:space="0" w:color="auto"/>
        <w:bottom w:val="none" w:sz="0" w:space="0" w:color="auto"/>
        <w:right w:val="none" w:sz="0" w:space="0" w:color="auto"/>
      </w:divBdr>
    </w:div>
    <w:div w:id="1018850552">
      <w:bodyDiv w:val="1"/>
      <w:marLeft w:val="0"/>
      <w:marRight w:val="0"/>
      <w:marTop w:val="0"/>
      <w:marBottom w:val="0"/>
      <w:divBdr>
        <w:top w:val="none" w:sz="0" w:space="0" w:color="auto"/>
        <w:left w:val="none" w:sz="0" w:space="0" w:color="auto"/>
        <w:bottom w:val="none" w:sz="0" w:space="0" w:color="auto"/>
        <w:right w:val="none" w:sz="0" w:space="0" w:color="auto"/>
      </w:divBdr>
    </w:div>
    <w:div w:id="1282885361">
      <w:bodyDiv w:val="1"/>
      <w:marLeft w:val="0"/>
      <w:marRight w:val="0"/>
      <w:marTop w:val="0"/>
      <w:marBottom w:val="0"/>
      <w:divBdr>
        <w:top w:val="none" w:sz="0" w:space="0" w:color="auto"/>
        <w:left w:val="none" w:sz="0" w:space="0" w:color="auto"/>
        <w:bottom w:val="none" w:sz="0" w:space="0" w:color="auto"/>
        <w:right w:val="none" w:sz="0" w:space="0" w:color="auto"/>
      </w:divBdr>
    </w:div>
    <w:div w:id="130759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EC92F-B70C-4DA5-978D-D1278F08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8</Pages>
  <Words>2941</Words>
  <Characters>15092</Characters>
  <Application>Microsoft Office Word</Application>
  <DocSecurity>0</DocSecurity>
  <Lines>125</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andrey</cp:lastModifiedBy>
  <cp:revision>32</cp:revision>
  <cp:lastPrinted>2021-10-05T10:22:00Z</cp:lastPrinted>
  <dcterms:created xsi:type="dcterms:W3CDTF">2021-10-04T07:12:00Z</dcterms:created>
  <dcterms:modified xsi:type="dcterms:W3CDTF">2021-10-08T18:30:00Z</dcterms:modified>
</cp:coreProperties>
</file>